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88882" w14:textId="77777777" w:rsidR="00AD71DB" w:rsidRPr="00A00F81" w:rsidRDefault="001778A1" w:rsidP="001778A1">
      <w:pPr>
        <w:spacing w:after="0" w:line="240" w:lineRule="auto"/>
        <w:jc w:val="center"/>
        <w:rPr>
          <w:rFonts w:cstheme="minorHAnsi"/>
          <w:b/>
          <w:bCs/>
          <w:sz w:val="24"/>
          <w:szCs w:val="24"/>
        </w:rPr>
      </w:pPr>
      <w:bookmarkStart w:id="0" w:name="_GoBack"/>
      <w:bookmarkEnd w:id="0"/>
      <w:r w:rsidRPr="00A00F81">
        <w:rPr>
          <w:rFonts w:cstheme="minorHAnsi"/>
          <w:b/>
          <w:bCs/>
          <w:sz w:val="24"/>
          <w:szCs w:val="24"/>
        </w:rPr>
        <w:t>Intzar Hussain Butt, Ed.D.</w:t>
      </w:r>
    </w:p>
    <w:p w14:paraId="32999F2C" w14:textId="77777777" w:rsidR="001778A1" w:rsidRPr="00A00F81" w:rsidRDefault="001778A1" w:rsidP="001778A1">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99"/>
        <w:gridCol w:w="4138"/>
      </w:tblGrid>
      <w:tr w:rsidR="007B6458" w:rsidRPr="00A00F81" w14:paraId="7D50A134" w14:textId="77777777" w:rsidTr="007B6458">
        <w:tc>
          <w:tcPr>
            <w:tcW w:w="4608" w:type="dxa"/>
          </w:tcPr>
          <w:p w14:paraId="160F81DA" w14:textId="41B0B4DD" w:rsidR="007B6458" w:rsidRPr="00A00F81" w:rsidRDefault="00684A29" w:rsidP="00684A29">
            <w:pPr>
              <w:rPr>
                <w:rFonts w:cstheme="minorHAnsi"/>
                <w:sz w:val="24"/>
                <w:szCs w:val="24"/>
              </w:rPr>
            </w:pPr>
            <w:r>
              <w:rPr>
                <w:rFonts w:cstheme="minorHAnsi"/>
                <w:sz w:val="24"/>
                <w:szCs w:val="24"/>
              </w:rPr>
              <w:t xml:space="preserve">Associate Professor, Division of Education </w:t>
            </w:r>
            <w:r w:rsidR="007B6458" w:rsidRPr="00A00F81">
              <w:rPr>
                <w:rFonts w:cstheme="minorHAnsi"/>
                <w:sz w:val="24"/>
                <w:szCs w:val="24"/>
              </w:rPr>
              <w:t>Director, Extension &amp; Outreach,</w:t>
            </w:r>
          </w:p>
          <w:p w14:paraId="6BF53407" w14:textId="77777777" w:rsidR="007B6458" w:rsidRPr="00A00F81" w:rsidRDefault="007B6458" w:rsidP="007B6458">
            <w:pPr>
              <w:rPr>
                <w:rFonts w:cstheme="minorHAnsi"/>
                <w:sz w:val="24"/>
                <w:szCs w:val="24"/>
              </w:rPr>
            </w:pPr>
            <w:r w:rsidRPr="00A00F81">
              <w:rPr>
                <w:rFonts w:cstheme="minorHAnsi"/>
                <w:sz w:val="24"/>
                <w:szCs w:val="24"/>
              </w:rPr>
              <w:t>University of Education,</w:t>
            </w:r>
          </w:p>
          <w:p w14:paraId="38D9D459" w14:textId="77777777" w:rsidR="007B6458" w:rsidRPr="00A00F81" w:rsidRDefault="007B6458" w:rsidP="007B6458">
            <w:pPr>
              <w:rPr>
                <w:rFonts w:cstheme="minorHAnsi"/>
                <w:sz w:val="24"/>
                <w:szCs w:val="24"/>
              </w:rPr>
            </w:pPr>
            <w:r w:rsidRPr="00A00F81">
              <w:rPr>
                <w:rFonts w:cstheme="minorHAnsi"/>
                <w:sz w:val="24"/>
                <w:szCs w:val="24"/>
              </w:rPr>
              <w:t>College Road, Township, Lahore, Pakistan</w:t>
            </w:r>
          </w:p>
          <w:p w14:paraId="17B43213" w14:textId="77777777" w:rsidR="007B6458" w:rsidRPr="00A00F81" w:rsidRDefault="007B6458" w:rsidP="007B6458">
            <w:pPr>
              <w:rPr>
                <w:rFonts w:cstheme="minorHAnsi"/>
                <w:sz w:val="24"/>
                <w:szCs w:val="24"/>
              </w:rPr>
            </w:pPr>
            <w:r w:rsidRPr="00A00F81">
              <w:rPr>
                <w:rFonts w:cstheme="minorHAnsi"/>
                <w:sz w:val="24"/>
                <w:szCs w:val="24"/>
              </w:rPr>
              <w:t>+92 42 9926 2199 (office)</w:t>
            </w:r>
          </w:p>
          <w:p w14:paraId="76F1D146" w14:textId="211C55F9" w:rsidR="007B6458" w:rsidRPr="00A00F81" w:rsidRDefault="003567D0" w:rsidP="007B6458">
            <w:pPr>
              <w:rPr>
                <w:rFonts w:cstheme="minorHAnsi"/>
                <w:sz w:val="24"/>
                <w:szCs w:val="24"/>
              </w:rPr>
            </w:pPr>
            <w:r w:rsidRPr="00684A29">
              <w:rPr>
                <w:rFonts w:cstheme="minorHAnsi"/>
                <w:sz w:val="24"/>
                <w:szCs w:val="24"/>
              </w:rPr>
              <w:t>directordeo@ue.edu.pk</w:t>
            </w:r>
          </w:p>
        </w:tc>
        <w:tc>
          <w:tcPr>
            <w:tcW w:w="720" w:type="dxa"/>
          </w:tcPr>
          <w:p w14:paraId="35F66A7C" w14:textId="77777777" w:rsidR="007B6458" w:rsidRPr="00A00F81" w:rsidRDefault="007B6458" w:rsidP="001778A1">
            <w:pPr>
              <w:rPr>
                <w:rFonts w:cstheme="minorHAnsi"/>
                <w:sz w:val="24"/>
                <w:szCs w:val="24"/>
              </w:rPr>
            </w:pPr>
          </w:p>
        </w:tc>
        <w:tc>
          <w:tcPr>
            <w:tcW w:w="4248" w:type="dxa"/>
          </w:tcPr>
          <w:p w14:paraId="495FDADB" w14:textId="77777777" w:rsidR="007B6458" w:rsidRPr="00A00F81" w:rsidRDefault="007B6458" w:rsidP="001778A1">
            <w:pPr>
              <w:rPr>
                <w:rFonts w:cstheme="minorHAnsi"/>
                <w:sz w:val="24"/>
                <w:szCs w:val="24"/>
              </w:rPr>
            </w:pPr>
            <w:r w:rsidRPr="00A00F81">
              <w:rPr>
                <w:rFonts w:cstheme="minorHAnsi"/>
                <w:sz w:val="24"/>
                <w:szCs w:val="24"/>
              </w:rPr>
              <w:t xml:space="preserve">House No. 280, Block C, </w:t>
            </w:r>
          </w:p>
          <w:p w14:paraId="7D5BEC28" w14:textId="77777777" w:rsidR="007B6458" w:rsidRPr="00A00F81" w:rsidRDefault="007B6458" w:rsidP="001778A1">
            <w:pPr>
              <w:rPr>
                <w:rFonts w:cstheme="minorHAnsi"/>
                <w:sz w:val="24"/>
                <w:szCs w:val="24"/>
              </w:rPr>
            </w:pPr>
            <w:r w:rsidRPr="00A00F81">
              <w:rPr>
                <w:rFonts w:cstheme="minorHAnsi"/>
                <w:sz w:val="24"/>
                <w:szCs w:val="24"/>
              </w:rPr>
              <w:t>Pak Arab Housing Scheme</w:t>
            </w:r>
          </w:p>
          <w:p w14:paraId="4A7FAA40" w14:textId="77777777" w:rsidR="007B6458" w:rsidRPr="00A00F81" w:rsidRDefault="007B6458" w:rsidP="001778A1">
            <w:pPr>
              <w:rPr>
                <w:rFonts w:cstheme="minorHAnsi"/>
                <w:sz w:val="24"/>
                <w:szCs w:val="24"/>
              </w:rPr>
            </w:pPr>
            <w:proofErr w:type="spellStart"/>
            <w:r w:rsidRPr="00A00F81">
              <w:rPr>
                <w:rFonts w:cstheme="minorHAnsi"/>
                <w:sz w:val="24"/>
                <w:szCs w:val="24"/>
              </w:rPr>
              <w:t>Ferozpur</w:t>
            </w:r>
            <w:proofErr w:type="spellEnd"/>
            <w:r w:rsidRPr="00A00F81">
              <w:rPr>
                <w:rFonts w:cstheme="minorHAnsi"/>
                <w:sz w:val="24"/>
                <w:szCs w:val="24"/>
              </w:rPr>
              <w:t xml:space="preserve"> Road, Lahore, Pakistan</w:t>
            </w:r>
          </w:p>
          <w:p w14:paraId="1EB32C7F" w14:textId="77777777" w:rsidR="007B6458" w:rsidRPr="00A00F81" w:rsidRDefault="007B6458" w:rsidP="007B6458">
            <w:pPr>
              <w:rPr>
                <w:rFonts w:cstheme="minorHAnsi"/>
                <w:sz w:val="24"/>
                <w:szCs w:val="24"/>
              </w:rPr>
            </w:pPr>
            <w:r w:rsidRPr="00A00F81">
              <w:rPr>
                <w:rFonts w:cstheme="minorHAnsi"/>
                <w:sz w:val="24"/>
                <w:szCs w:val="24"/>
              </w:rPr>
              <w:t>+92 335 811 1324 (cell)</w:t>
            </w:r>
          </w:p>
          <w:p w14:paraId="5ABED668" w14:textId="77777777" w:rsidR="007B6458" w:rsidRPr="00A00F81" w:rsidRDefault="007B6458" w:rsidP="001778A1">
            <w:pPr>
              <w:rPr>
                <w:rFonts w:cstheme="minorHAnsi"/>
                <w:sz w:val="24"/>
                <w:szCs w:val="24"/>
              </w:rPr>
            </w:pPr>
            <w:r w:rsidRPr="00A00F81">
              <w:rPr>
                <w:rFonts w:cstheme="minorHAnsi"/>
                <w:sz w:val="24"/>
                <w:szCs w:val="24"/>
              </w:rPr>
              <w:t xml:space="preserve">+92 300 423 8803 (cell) </w:t>
            </w:r>
          </w:p>
          <w:p w14:paraId="66343E8D" w14:textId="77777777" w:rsidR="007B6458" w:rsidRPr="00A00F81" w:rsidRDefault="007B6458" w:rsidP="001778A1">
            <w:pPr>
              <w:rPr>
                <w:rFonts w:cstheme="minorHAnsi"/>
                <w:sz w:val="24"/>
                <w:szCs w:val="24"/>
              </w:rPr>
            </w:pPr>
            <w:r w:rsidRPr="00A00F81">
              <w:rPr>
                <w:rFonts w:cstheme="minorHAnsi"/>
                <w:sz w:val="24"/>
                <w:szCs w:val="24"/>
              </w:rPr>
              <w:t>ib@ue.edu.pk</w:t>
            </w:r>
          </w:p>
        </w:tc>
      </w:tr>
    </w:tbl>
    <w:p w14:paraId="19453D02" w14:textId="77777777" w:rsidR="001778A1" w:rsidRPr="00A00F81" w:rsidRDefault="001778A1" w:rsidP="001778A1">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1042259C" w14:textId="77777777" w:rsidR="001778A1" w:rsidRPr="00A00F81" w:rsidRDefault="001778A1" w:rsidP="001778A1">
      <w:pPr>
        <w:spacing w:after="0" w:line="240" w:lineRule="auto"/>
        <w:rPr>
          <w:rFonts w:cstheme="minorHAnsi"/>
          <w:sz w:val="24"/>
          <w:szCs w:val="24"/>
        </w:rPr>
      </w:pPr>
    </w:p>
    <w:p w14:paraId="54A987C5" w14:textId="77777777" w:rsidR="00866849" w:rsidRPr="00A00F81" w:rsidRDefault="00866849" w:rsidP="001778A1">
      <w:pPr>
        <w:spacing w:after="0" w:line="240" w:lineRule="auto"/>
        <w:rPr>
          <w:rFonts w:cstheme="minorHAnsi"/>
          <w:sz w:val="24"/>
          <w:szCs w:val="24"/>
        </w:rPr>
      </w:pPr>
      <w:r w:rsidRPr="00A00F81">
        <w:rPr>
          <w:rFonts w:cstheme="minorHAnsi"/>
          <w:b/>
          <w:bCs/>
          <w:sz w:val="24"/>
          <w:szCs w:val="24"/>
        </w:rPr>
        <w:t>SUMMARY</w:t>
      </w:r>
    </w:p>
    <w:p w14:paraId="06CA6FF4" w14:textId="77777777" w:rsidR="00866849" w:rsidRPr="00A00F81" w:rsidRDefault="00866849" w:rsidP="001778A1">
      <w:pPr>
        <w:spacing w:after="0" w:line="240" w:lineRule="auto"/>
        <w:rPr>
          <w:rFonts w:cstheme="minorHAnsi"/>
        </w:rPr>
      </w:pPr>
    </w:p>
    <w:p w14:paraId="1F359FE3" w14:textId="77777777" w:rsidR="00866849" w:rsidRPr="00A00F81" w:rsidRDefault="00866849" w:rsidP="008A4805">
      <w:pPr>
        <w:spacing w:after="0" w:line="240" w:lineRule="auto"/>
        <w:jc w:val="both"/>
        <w:rPr>
          <w:rFonts w:cstheme="minorHAnsi"/>
          <w:sz w:val="24"/>
          <w:szCs w:val="24"/>
        </w:rPr>
      </w:pPr>
      <w:r w:rsidRPr="00F6747A">
        <w:rPr>
          <w:rFonts w:cstheme="minorHAnsi"/>
          <w:sz w:val="24"/>
          <w:szCs w:val="24"/>
        </w:rPr>
        <w:t xml:space="preserve">More than twenty years of contribution as teacher educator, researcher, trainer and leading initiatives at national level. Establishment of Quality Enhancement Cell at the University of Education, Lahore prior to launching of Phase I by HEC, Islamabad. </w:t>
      </w:r>
      <w:r w:rsidR="00457BF2" w:rsidRPr="00F6747A">
        <w:rPr>
          <w:rFonts w:cstheme="minorHAnsi"/>
          <w:sz w:val="24"/>
          <w:szCs w:val="24"/>
        </w:rPr>
        <w:t xml:space="preserve">Development of degree programs at undergraduate, graduate and postgraduate levels. Trained more than 10,000 teachers in pedagogy at school, college and university levels that may have impacted more than 300,000 students. </w:t>
      </w:r>
      <w:r w:rsidR="00DD5B8B" w:rsidRPr="00F6747A">
        <w:rPr>
          <w:rFonts w:cstheme="minorHAnsi"/>
          <w:sz w:val="24"/>
          <w:szCs w:val="24"/>
        </w:rPr>
        <w:t>Currently l</w:t>
      </w:r>
      <w:r w:rsidR="00457BF2" w:rsidRPr="00F6747A">
        <w:rPr>
          <w:rFonts w:cstheme="minorHAnsi"/>
          <w:sz w:val="24"/>
          <w:szCs w:val="24"/>
        </w:rPr>
        <w:t xml:space="preserve">eading University of Education initiative </w:t>
      </w:r>
      <w:r w:rsidR="00DD5B8B" w:rsidRPr="00F6747A">
        <w:rPr>
          <w:rFonts w:cstheme="minorHAnsi"/>
          <w:sz w:val="24"/>
          <w:szCs w:val="24"/>
        </w:rPr>
        <w:t>regarding</w:t>
      </w:r>
      <w:r w:rsidR="00457BF2" w:rsidRPr="00F6747A">
        <w:rPr>
          <w:rFonts w:cstheme="minorHAnsi"/>
          <w:sz w:val="24"/>
          <w:szCs w:val="24"/>
        </w:rPr>
        <w:t xml:space="preserve"> managing 90 rural primary schools in districts Sheikhupura and </w:t>
      </w:r>
      <w:proofErr w:type="spellStart"/>
      <w:r w:rsidR="00457BF2" w:rsidRPr="00F6747A">
        <w:rPr>
          <w:rFonts w:cstheme="minorHAnsi"/>
          <w:sz w:val="24"/>
          <w:szCs w:val="24"/>
        </w:rPr>
        <w:t>Attock</w:t>
      </w:r>
      <w:proofErr w:type="spellEnd"/>
      <w:r w:rsidR="00DD5B8B" w:rsidRPr="00F6747A">
        <w:rPr>
          <w:rFonts w:cstheme="minorHAnsi"/>
          <w:sz w:val="24"/>
          <w:szCs w:val="24"/>
        </w:rPr>
        <w:t xml:space="preserve"> under Public school Support Program. Under this program employment has been provided to more than 450 females closer to their homes and has been providing quality education to around 10,000 students. A dynamic leader and expert in integrating teacher education</w:t>
      </w:r>
      <w:r w:rsidR="0029756E">
        <w:rPr>
          <w:rFonts w:cstheme="minorHAnsi"/>
          <w:sz w:val="24"/>
          <w:szCs w:val="24"/>
        </w:rPr>
        <w:t xml:space="preserve"> and ICT</w:t>
      </w:r>
      <w:r w:rsidR="00DD5B8B" w:rsidRPr="00F6747A">
        <w:rPr>
          <w:rFonts w:cstheme="minorHAnsi"/>
          <w:sz w:val="24"/>
          <w:szCs w:val="24"/>
        </w:rPr>
        <w:t xml:space="preserve"> into content degree programs. </w:t>
      </w:r>
      <w:r w:rsidR="008A4805">
        <w:rPr>
          <w:rFonts w:cstheme="minorHAnsi"/>
          <w:sz w:val="24"/>
          <w:szCs w:val="24"/>
        </w:rPr>
        <w:t>Have taught various courses including research methods in education, advanced quantitative research methods, ICT in Education, and teaching of mathematics</w:t>
      </w:r>
      <w:r w:rsidR="00635D9F">
        <w:rPr>
          <w:rFonts w:cstheme="minorHAnsi"/>
          <w:sz w:val="24"/>
          <w:szCs w:val="24"/>
        </w:rPr>
        <w:t xml:space="preserve">. </w:t>
      </w:r>
      <w:r w:rsidR="00FE62BD">
        <w:rPr>
          <w:rFonts w:cstheme="minorHAnsi"/>
          <w:sz w:val="24"/>
          <w:szCs w:val="24"/>
        </w:rPr>
        <w:t>Have conducted household, school, village survey multiple times in various contexts.</w:t>
      </w:r>
    </w:p>
    <w:p w14:paraId="67437C70" w14:textId="77777777" w:rsidR="00FF60E4" w:rsidRPr="00A00F81" w:rsidRDefault="00FF60E4" w:rsidP="00FF60E4">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2309BEA3" w14:textId="77777777" w:rsidR="00866849" w:rsidRPr="00A00F81" w:rsidRDefault="00866849" w:rsidP="001778A1">
      <w:pPr>
        <w:spacing w:after="0" w:line="240" w:lineRule="auto"/>
        <w:rPr>
          <w:rFonts w:cstheme="minorHAnsi"/>
          <w:sz w:val="24"/>
          <w:szCs w:val="24"/>
        </w:rPr>
      </w:pPr>
    </w:p>
    <w:p w14:paraId="47E346E9" w14:textId="77777777" w:rsidR="001778A1" w:rsidRPr="00A00F81" w:rsidRDefault="00793BC7" w:rsidP="001778A1">
      <w:pPr>
        <w:spacing w:after="0" w:line="240" w:lineRule="auto"/>
        <w:rPr>
          <w:rFonts w:cstheme="minorHAnsi"/>
          <w:b/>
          <w:bCs/>
          <w:sz w:val="24"/>
          <w:szCs w:val="24"/>
        </w:rPr>
      </w:pPr>
      <w:r w:rsidRPr="00A00F81">
        <w:rPr>
          <w:rFonts w:cstheme="minorHAnsi"/>
          <w:b/>
          <w:bCs/>
          <w:sz w:val="24"/>
          <w:szCs w:val="24"/>
        </w:rPr>
        <w:t>EDUCATION</w:t>
      </w:r>
    </w:p>
    <w:p w14:paraId="75242E5C" w14:textId="77777777" w:rsidR="000E2479" w:rsidRPr="00A00F81" w:rsidRDefault="000E2479" w:rsidP="001778A1">
      <w:pPr>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5797"/>
        <w:gridCol w:w="1072"/>
      </w:tblGrid>
      <w:tr w:rsidR="00CB66EB" w:rsidRPr="00A00F81" w14:paraId="01851904" w14:textId="77777777" w:rsidTr="00A00F81">
        <w:tc>
          <w:tcPr>
            <w:tcW w:w="2538" w:type="dxa"/>
          </w:tcPr>
          <w:p w14:paraId="081377D6" w14:textId="77777777" w:rsidR="00CB66EB" w:rsidRPr="00A00F81" w:rsidRDefault="00DD5B8B" w:rsidP="001778A1">
            <w:pPr>
              <w:rPr>
                <w:rFonts w:cstheme="minorHAnsi"/>
                <w:sz w:val="24"/>
                <w:szCs w:val="24"/>
              </w:rPr>
            </w:pPr>
            <w:r w:rsidRPr="00A00F81">
              <w:rPr>
                <w:rFonts w:cstheme="minorHAnsi"/>
                <w:b/>
                <w:bCs/>
                <w:sz w:val="24"/>
                <w:szCs w:val="24"/>
              </w:rPr>
              <w:t>Doctor of Education</w:t>
            </w:r>
          </w:p>
        </w:tc>
        <w:tc>
          <w:tcPr>
            <w:tcW w:w="5953" w:type="dxa"/>
          </w:tcPr>
          <w:p w14:paraId="6DE8FC52" w14:textId="77777777" w:rsidR="00CB66EB" w:rsidRPr="00A00F81" w:rsidRDefault="00CB66EB" w:rsidP="00CB66EB">
            <w:pPr>
              <w:tabs>
                <w:tab w:val="left" w:pos="1440"/>
                <w:tab w:val="right" w:pos="7947"/>
              </w:tabs>
              <w:rPr>
                <w:rFonts w:cstheme="minorHAnsi"/>
                <w:sz w:val="24"/>
                <w:szCs w:val="24"/>
              </w:rPr>
            </w:pPr>
            <w:r w:rsidRPr="00A00F81">
              <w:rPr>
                <w:rFonts w:cstheme="minorHAnsi"/>
                <w:sz w:val="24"/>
                <w:szCs w:val="24"/>
              </w:rPr>
              <w:t>Teachers College Columbia University, New York, USA</w:t>
            </w:r>
          </w:p>
          <w:p w14:paraId="1E24BCBE" w14:textId="77777777" w:rsidR="00CB66EB" w:rsidRPr="00A00F81" w:rsidRDefault="00CB66EB" w:rsidP="00CB66EB">
            <w:pPr>
              <w:rPr>
                <w:rFonts w:cstheme="minorHAnsi"/>
                <w:sz w:val="24"/>
                <w:szCs w:val="24"/>
              </w:rPr>
            </w:pPr>
            <w:r w:rsidRPr="00A00F81">
              <w:rPr>
                <w:rFonts w:cstheme="minorHAnsi"/>
                <w:sz w:val="24"/>
                <w:szCs w:val="24"/>
              </w:rPr>
              <w:t>Major: Mathematics Education</w:t>
            </w:r>
          </w:p>
          <w:p w14:paraId="02698EAF" w14:textId="77777777" w:rsidR="000E2479" w:rsidRPr="00A00F81" w:rsidRDefault="000E2479" w:rsidP="00A00F81">
            <w:pPr>
              <w:rPr>
                <w:rFonts w:cstheme="minorHAnsi"/>
                <w:sz w:val="24"/>
                <w:szCs w:val="24"/>
              </w:rPr>
            </w:pPr>
          </w:p>
        </w:tc>
        <w:tc>
          <w:tcPr>
            <w:tcW w:w="1085" w:type="dxa"/>
          </w:tcPr>
          <w:p w14:paraId="269371E5" w14:textId="77777777" w:rsidR="00CB66EB" w:rsidRPr="00A00F81" w:rsidRDefault="00CB66EB" w:rsidP="00CB66EB">
            <w:pPr>
              <w:jc w:val="right"/>
              <w:rPr>
                <w:rFonts w:cstheme="minorHAnsi"/>
                <w:sz w:val="24"/>
                <w:szCs w:val="24"/>
              </w:rPr>
            </w:pPr>
            <w:r w:rsidRPr="00A00F81">
              <w:rPr>
                <w:rFonts w:cstheme="minorHAnsi"/>
                <w:sz w:val="24"/>
                <w:szCs w:val="24"/>
              </w:rPr>
              <w:t>2011</w:t>
            </w:r>
          </w:p>
        </w:tc>
      </w:tr>
      <w:tr w:rsidR="00CB66EB" w:rsidRPr="00A00F81" w14:paraId="4B336C62" w14:textId="77777777" w:rsidTr="00A00F81">
        <w:trPr>
          <w:trHeight w:val="485"/>
        </w:trPr>
        <w:tc>
          <w:tcPr>
            <w:tcW w:w="2538" w:type="dxa"/>
          </w:tcPr>
          <w:p w14:paraId="6A1D691F" w14:textId="77777777" w:rsidR="00CB66EB" w:rsidRPr="00A00F81" w:rsidRDefault="00DD5B8B" w:rsidP="001778A1">
            <w:pPr>
              <w:rPr>
                <w:rFonts w:cstheme="minorHAnsi"/>
                <w:b/>
                <w:bCs/>
                <w:sz w:val="24"/>
                <w:szCs w:val="24"/>
              </w:rPr>
            </w:pPr>
            <w:r w:rsidRPr="00A00F81">
              <w:rPr>
                <w:rFonts w:cstheme="minorHAnsi"/>
                <w:b/>
                <w:bCs/>
                <w:sz w:val="24"/>
                <w:szCs w:val="24"/>
              </w:rPr>
              <w:t>Master of Education</w:t>
            </w:r>
          </w:p>
        </w:tc>
        <w:tc>
          <w:tcPr>
            <w:tcW w:w="5953" w:type="dxa"/>
          </w:tcPr>
          <w:p w14:paraId="0556ACB9" w14:textId="77777777" w:rsidR="00CB66EB" w:rsidRPr="00A00F81" w:rsidRDefault="00CB66EB" w:rsidP="00CB66EB">
            <w:pPr>
              <w:tabs>
                <w:tab w:val="left" w:pos="1440"/>
                <w:tab w:val="right" w:pos="7947"/>
              </w:tabs>
              <w:rPr>
                <w:rFonts w:cstheme="minorHAnsi"/>
                <w:sz w:val="24"/>
                <w:szCs w:val="24"/>
              </w:rPr>
            </w:pPr>
            <w:r w:rsidRPr="00A00F81">
              <w:rPr>
                <w:rFonts w:cstheme="minorHAnsi"/>
                <w:sz w:val="24"/>
                <w:szCs w:val="24"/>
              </w:rPr>
              <w:t>Teachers College Columbia University, New York, USA</w:t>
            </w:r>
          </w:p>
          <w:p w14:paraId="692CE7B5" w14:textId="77777777" w:rsidR="00CB66EB" w:rsidRPr="00A00F81" w:rsidRDefault="00CB66EB" w:rsidP="00CB66EB">
            <w:pPr>
              <w:tabs>
                <w:tab w:val="left" w:pos="1440"/>
                <w:tab w:val="right" w:pos="7947"/>
              </w:tabs>
              <w:rPr>
                <w:rFonts w:cstheme="minorHAnsi"/>
                <w:sz w:val="24"/>
                <w:szCs w:val="24"/>
              </w:rPr>
            </w:pPr>
            <w:r w:rsidRPr="00A00F81">
              <w:rPr>
                <w:rFonts w:cstheme="minorHAnsi"/>
                <w:sz w:val="24"/>
                <w:szCs w:val="24"/>
              </w:rPr>
              <w:t>Major: Mathematics Education</w:t>
            </w:r>
          </w:p>
          <w:p w14:paraId="7AC1F4ED" w14:textId="77777777" w:rsidR="000E2479" w:rsidRPr="00A00F81" w:rsidRDefault="000E2479" w:rsidP="00CB66EB">
            <w:pPr>
              <w:tabs>
                <w:tab w:val="left" w:pos="1440"/>
                <w:tab w:val="right" w:pos="7947"/>
              </w:tabs>
              <w:rPr>
                <w:rFonts w:cstheme="minorHAnsi"/>
                <w:sz w:val="24"/>
                <w:szCs w:val="24"/>
              </w:rPr>
            </w:pPr>
          </w:p>
        </w:tc>
        <w:tc>
          <w:tcPr>
            <w:tcW w:w="1085" w:type="dxa"/>
          </w:tcPr>
          <w:p w14:paraId="7DDE10B2" w14:textId="77777777" w:rsidR="00CB66EB" w:rsidRPr="00A00F81" w:rsidRDefault="007B6458" w:rsidP="00CB66EB">
            <w:pPr>
              <w:jc w:val="right"/>
              <w:rPr>
                <w:rFonts w:cstheme="minorHAnsi"/>
                <w:sz w:val="24"/>
                <w:szCs w:val="24"/>
              </w:rPr>
            </w:pPr>
            <w:r w:rsidRPr="00A00F81">
              <w:rPr>
                <w:rFonts w:cstheme="minorHAnsi"/>
                <w:sz w:val="24"/>
                <w:szCs w:val="24"/>
              </w:rPr>
              <w:t>2009</w:t>
            </w:r>
          </w:p>
        </w:tc>
      </w:tr>
      <w:tr w:rsidR="00CB66EB" w:rsidRPr="00A00F81" w14:paraId="2335BADA" w14:textId="77777777" w:rsidTr="00A00F81">
        <w:trPr>
          <w:trHeight w:val="485"/>
        </w:trPr>
        <w:tc>
          <w:tcPr>
            <w:tcW w:w="2538" w:type="dxa"/>
          </w:tcPr>
          <w:p w14:paraId="0ED1BEDA" w14:textId="77777777" w:rsidR="00CB66EB" w:rsidRPr="00A00F81" w:rsidRDefault="00CB66EB" w:rsidP="001778A1">
            <w:pPr>
              <w:rPr>
                <w:rFonts w:cstheme="minorHAnsi"/>
                <w:b/>
                <w:bCs/>
                <w:sz w:val="24"/>
                <w:szCs w:val="24"/>
              </w:rPr>
            </w:pPr>
            <w:r w:rsidRPr="00A00F81">
              <w:rPr>
                <w:rFonts w:cstheme="minorHAnsi"/>
                <w:b/>
                <w:bCs/>
                <w:sz w:val="24"/>
                <w:szCs w:val="24"/>
              </w:rPr>
              <w:t>M.A.</w:t>
            </w:r>
          </w:p>
        </w:tc>
        <w:tc>
          <w:tcPr>
            <w:tcW w:w="5953" w:type="dxa"/>
          </w:tcPr>
          <w:p w14:paraId="1F935D1B" w14:textId="77777777" w:rsidR="00CB66EB" w:rsidRPr="00A00F81" w:rsidRDefault="00CB66EB" w:rsidP="00CB66EB">
            <w:pPr>
              <w:tabs>
                <w:tab w:val="left" w:pos="1440"/>
                <w:tab w:val="right" w:pos="7947"/>
              </w:tabs>
              <w:rPr>
                <w:rFonts w:cstheme="minorHAnsi"/>
                <w:sz w:val="24"/>
                <w:szCs w:val="24"/>
              </w:rPr>
            </w:pPr>
            <w:r w:rsidRPr="00A00F81">
              <w:rPr>
                <w:rFonts w:cstheme="minorHAnsi"/>
                <w:sz w:val="24"/>
                <w:szCs w:val="24"/>
              </w:rPr>
              <w:t>Teachers College Columbia University, New York, USA</w:t>
            </w:r>
          </w:p>
          <w:p w14:paraId="73679937" w14:textId="77777777" w:rsidR="00CB66EB" w:rsidRPr="00A00F81" w:rsidRDefault="00CB66EB" w:rsidP="00CB66EB">
            <w:pPr>
              <w:tabs>
                <w:tab w:val="left" w:pos="1440"/>
                <w:tab w:val="right" w:pos="7947"/>
              </w:tabs>
              <w:rPr>
                <w:rFonts w:cstheme="minorHAnsi"/>
                <w:sz w:val="24"/>
                <w:szCs w:val="24"/>
              </w:rPr>
            </w:pPr>
            <w:r w:rsidRPr="00A00F81">
              <w:rPr>
                <w:rFonts w:cstheme="minorHAnsi"/>
                <w:sz w:val="24"/>
                <w:szCs w:val="24"/>
              </w:rPr>
              <w:t>Major: Mathematics Education</w:t>
            </w:r>
          </w:p>
          <w:p w14:paraId="686DCCF6" w14:textId="77777777" w:rsidR="000E2479" w:rsidRPr="00A00F81" w:rsidRDefault="000E2479" w:rsidP="00CB66EB">
            <w:pPr>
              <w:tabs>
                <w:tab w:val="left" w:pos="1440"/>
                <w:tab w:val="right" w:pos="7947"/>
              </w:tabs>
              <w:rPr>
                <w:rFonts w:cstheme="minorHAnsi"/>
                <w:sz w:val="24"/>
                <w:szCs w:val="24"/>
              </w:rPr>
            </w:pPr>
          </w:p>
        </w:tc>
        <w:tc>
          <w:tcPr>
            <w:tcW w:w="1085" w:type="dxa"/>
          </w:tcPr>
          <w:p w14:paraId="575CEE7B" w14:textId="77777777" w:rsidR="00CB66EB" w:rsidRPr="00A00F81" w:rsidRDefault="00CB66EB" w:rsidP="00CB66EB">
            <w:pPr>
              <w:jc w:val="right"/>
              <w:rPr>
                <w:rFonts w:cstheme="minorHAnsi"/>
                <w:sz w:val="24"/>
                <w:szCs w:val="24"/>
              </w:rPr>
            </w:pPr>
            <w:r w:rsidRPr="00A00F81">
              <w:rPr>
                <w:rFonts w:cstheme="minorHAnsi"/>
                <w:sz w:val="24"/>
                <w:szCs w:val="24"/>
              </w:rPr>
              <w:t>1999</w:t>
            </w:r>
          </w:p>
        </w:tc>
      </w:tr>
      <w:tr w:rsidR="00CB66EB" w:rsidRPr="00A00F81" w14:paraId="7B84BBC3" w14:textId="77777777" w:rsidTr="00A00F81">
        <w:trPr>
          <w:trHeight w:val="485"/>
        </w:trPr>
        <w:tc>
          <w:tcPr>
            <w:tcW w:w="2538" w:type="dxa"/>
          </w:tcPr>
          <w:p w14:paraId="5F4E12B0" w14:textId="77777777" w:rsidR="00CB66EB" w:rsidRPr="00A00F81" w:rsidRDefault="00CB66EB" w:rsidP="00AD71DB">
            <w:pPr>
              <w:rPr>
                <w:rFonts w:cstheme="minorHAnsi"/>
                <w:b/>
                <w:bCs/>
                <w:sz w:val="24"/>
                <w:szCs w:val="24"/>
              </w:rPr>
            </w:pPr>
            <w:r w:rsidRPr="00A00F81">
              <w:rPr>
                <w:rFonts w:cstheme="minorHAnsi"/>
                <w:b/>
                <w:bCs/>
                <w:sz w:val="24"/>
                <w:szCs w:val="24"/>
              </w:rPr>
              <w:t>PGD</w:t>
            </w:r>
          </w:p>
        </w:tc>
        <w:tc>
          <w:tcPr>
            <w:tcW w:w="5953" w:type="dxa"/>
          </w:tcPr>
          <w:p w14:paraId="512FCD71" w14:textId="77777777" w:rsidR="00CB66EB" w:rsidRPr="00A00F81" w:rsidRDefault="00CB66EB" w:rsidP="00AD71DB">
            <w:pPr>
              <w:tabs>
                <w:tab w:val="left" w:pos="1440"/>
                <w:tab w:val="right" w:pos="7947"/>
              </w:tabs>
              <w:rPr>
                <w:rFonts w:cstheme="minorHAnsi"/>
                <w:sz w:val="24"/>
                <w:szCs w:val="24"/>
              </w:rPr>
            </w:pPr>
            <w:r w:rsidRPr="00A00F81">
              <w:rPr>
                <w:rFonts w:cstheme="minorHAnsi"/>
                <w:sz w:val="24"/>
                <w:szCs w:val="24"/>
              </w:rPr>
              <w:t>Ali Institute of Education, Lahore, Pakistan</w:t>
            </w:r>
          </w:p>
          <w:p w14:paraId="31E94A48" w14:textId="77777777" w:rsidR="00CB66EB" w:rsidRPr="00A00F81" w:rsidRDefault="00CB66EB" w:rsidP="00AD71DB">
            <w:pPr>
              <w:rPr>
                <w:rFonts w:cstheme="minorHAnsi"/>
                <w:sz w:val="24"/>
                <w:szCs w:val="24"/>
              </w:rPr>
            </w:pPr>
            <w:r w:rsidRPr="00A00F81">
              <w:rPr>
                <w:rFonts w:cstheme="minorHAnsi"/>
                <w:sz w:val="24"/>
                <w:szCs w:val="24"/>
              </w:rPr>
              <w:t>Major: Elementary Education</w:t>
            </w:r>
          </w:p>
          <w:p w14:paraId="5DD38B04" w14:textId="77777777" w:rsidR="00CB66EB" w:rsidRPr="00A00F81" w:rsidRDefault="00CB66EB" w:rsidP="00AD71DB">
            <w:pPr>
              <w:tabs>
                <w:tab w:val="left" w:pos="1440"/>
                <w:tab w:val="right" w:pos="7947"/>
              </w:tabs>
              <w:rPr>
                <w:rFonts w:cstheme="minorHAnsi"/>
                <w:sz w:val="24"/>
                <w:szCs w:val="24"/>
              </w:rPr>
            </w:pPr>
          </w:p>
        </w:tc>
        <w:tc>
          <w:tcPr>
            <w:tcW w:w="1085" w:type="dxa"/>
          </w:tcPr>
          <w:p w14:paraId="1788F0A6" w14:textId="77777777" w:rsidR="00CB66EB" w:rsidRPr="00A00F81" w:rsidRDefault="00CB66EB" w:rsidP="00AD71DB">
            <w:pPr>
              <w:jc w:val="right"/>
              <w:rPr>
                <w:rFonts w:cstheme="minorHAnsi"/>
                <w:sz w:val="24"/>
                <w:szCs w:val="24"/>
              </w:rPr>
            </w:pPr>
            <w:r w:rsidRPr="00A00F81">
              <w:rPr>
                <w:rFonts w:cstheme="minorHAnsi"/>
                <w:sz w:val="24"/>
                <w:szCs w:val="24"/>
              </w:rPr>
              <w:t>1995</w:t>
            </w:r>
          </w:p>
        </w:tc>
      </w:tr>
      <w:tr w:rsidR="00CB66EB" w:rsidRPr="00A00F81" w14:paraId="46B92D9E" w14:textId="77777777" w:rsidTr="00A00F81">
        <w:trPr>
          <w:trHeight w:val="485"/>
        </w:trPr>
        <w:tc>
          <w:tcPr>
            <w:tcW w:w="2538" w:type="dxa"/>
          </w:tcPr>
          <w:p w14:paraId="2E240F2B" w14:textId="77777777" w:rsidR="00CB66EB" w:rsidRPr="00A00F81" w:rsidRDefault="00CB66EB" w:rsidP="00AD71DB">
            <w:pPr>
              <w:rPr>
                <w:rFonts w:cstheme="minorHAnsi"/>
                <w:b/>
                <w:bCs/>
                <w:sz w:val="24"/>
                <w:szCs w:val="24"/>
              </w:rPr>
            </w:pPr>
            <w:r w:rsidRPr="00A00F81">
              <w:rPr>
                <w:rFonts w:cstheme="minorHAnsi"/>
                <w:b/>
                <w:bCs/>
                <w:sz w:val="24"/>
                <w:szCs w:val="24"/>
              </w:rPr>
              <w:t>B.Ed.</w:t>
            </w:r>
          </w:p>
        </w:tc>
        <w:tc>
          <w:tcPr>
            <w:tcW w:w="5953" w:type="dxa"/>
          </w:tcPr>
          <w:p w14:paraId="3866AAAE" w14:textId="77777777" w:rsidR="00CB66EB" w:rsidRPr="00A00F81" w:rsidRDefault="00CB66EB" w:rsidP="00AD71DB">
            <w:pPr>
              <w:tabs>
                <w:tab w:val="left" w:pos="1440"/>
                <w:tab w:val="right" w:pos="7947"/>
              </w:tabs>
              <w:rPr>
                <w:rFonts w:cstheme="minorHAnsi"/>
                <w:sz w:val="24"/>
                <w:szCs w:val="24"/>
              </w:rPr>
            </w:pPr>
            <w:r w:rsidRPr="00A00F81">
              <w:rPr>
                <w:rFonts w:cstheme="minorHAnsi"/>
                <w:sz w:val="24"/>
                <w:szCs w:val="24"/>
              </w:rPr>
              <w:t>Government College of Education, Lahore, Pakistan</w:t>
            </w:r>
          </w:p>
          <w:p w14:paraId="55AEA8AE" w14:textId="77777777" w:rsidR="00CB66EB" w:rsidRPr="00A00F81" w:rsidRDefault="00CB66EB" w:rsidP="00AD71DB">
            <w:pPr>
              <w:tabs>
                <w:tab w:val="left" w:pos="1440"/>
                <w:tab w:val="right" w:pos="7947"/>
              </w:tabs>
              <w:rPr>
                <w:rFonts w:cstheme="minorHAnsi"/>
                <w:sz w:val="24"/>
                <w:szCs w:val="24"/>
              </w:rPr>
            </w:pPr>
            <w:r w:rsidRPr="00A00F81">
              <w:rPr>
                <w:rFonts w:cstheme="minorHAnsi"/>
                <w:sz w:val="24"/>
                <w:szCs w:val="24"/>
              </w:rPr>
              <w:t>Major: Mathematics and Physics</w:t>
            </w:r>
          </w:p>
          <w:p w14:paraId="288A0264" w14:textId="77777777" w:rsidR="000E2479" w:rsidRPr="00A00F81" w:rsidRDefault="000E2479" w:rsidP="00AD71DB">
            <w:pPr>
              <w:tabs>
                <w:tab w:val="left" w:pos="1440"/>
                <w:tab w:val="right" w:pos="7947"/>
              </w:tabs>
              <w:rPr>
                <w:rFonts w:cstheme="minorHAnsi"/>
                <w:sz w:val="24"/>
                <w:szCs w:val="24"/>
              </w:rPr>
            </w:pPr>
          </w:p>
        </w:tc>
        <w:tc>
          <w:tcPr>
            <w:tcW w:w="1085" w:type="dxa"/>
          </w:tcPr>
          <w:p w14:paraId="518A6E60" w14:textId="77777777" w:rsidR="00CB66EB" w:rsidRPr="00A00F81" w:rsidRDefault="00CB66EB" w:rsidP="00AD71DB">
            <w:pPr>
              <w:jc w:val="right"/>
              <w:rPr>
                <w:rFonts w:cstheme="minorHAnsi"/>
                <w:sz w:val="24"/>
                <w:szCs w:val="24"/>
              </w:rPr>
            </w:pPr>
            <w:r w:rsidRPr="00A00F81">
              <w:rPr>
                <w:rFonts w:cstheme="minorHAnsi"/>
                <w:sz w:val="24"/>
                <w:szCs w:val="24"/>
              </w:rPr>
              <w:t>1994</w:t>
            </w:r>
          </w:p>
        </w:tc>
      </w:tr>
      <w:tr w:rsidR="00CB66EB" w:rsidRPr="00A00F81" w14:paraId="0C4686CA" w14:textId="77777777" w:rsidTr="00A00F81">
        <w:trPr>
          <w:trHeight w:val="485"/>
        </w:trPr>
        <w:tc>
          <w:tcPr>
            <w:tcW w:w="2538" w:type="dxa"/>
          </w:tcPr>
          <w:p w14:paraId="4917F0F2" w14:textId="77777777" w:rsidR="00CB66EB" w:rsidRPr="00A00F81" w:rsidRDefault="00CB66EB" w:rsidP="001778A1">
            <w:pPr>
              <w:rPr>
                <w:rFonts w:cstheme="minorHAnsi"/>
                <w:b/>
                <w:bCs/>
                <w:sz w:val="24"/>
                <w:szCs w:val="24"/>
              </w:rPr>
            </w:pPr>
            <w:r w:rsidRPr="00A00F81">
              <w:rPr>
                <w:rFonts w:cstheme="minorHAnsi"/>
                <w:b/>
                <w:bCs/>
                <w:sz w:val="24"/>
                <w:szCs w:val="24"/>
              </w:rPr>
              <w:lastRenderedPageBreak/>
              <w:t>M.Sc.</w:t>
            </w:r>
          </w:p>
        </w:tc>
        <w:tc>
          <w:tcPr>
            <w:tcW w:w="5953" w:type="dxa"/>
          </w:tcPr>
          <w:p w14:paraId="368358FE" w14:textId="77777777" w:rsidR="00CB66EB" w:rsidRPr="00A00F81" w:rsidRDefault="00CB66EB" w:rsidP="00CB66EB">
            <w:pPr>
              <w:tabs>
                <w:tab w:val="left" w:pos="1440"/>
                <w:tab w:val="right" w:pos="7947"/>
              </w:tabs>
              <w:rPr>
                <w:rFonts w:cstheme="minorHAnsi"/>
                <w:sz w:val="24"/>
                <w:szCs w:val="24"/>
              </w:rPr>
            </w:pPr>
            <w:r w:rsidRPr="00A00F81">
              <w:rPr>
                <w:rFonts w:cstheme="minorHAnsi"/>
                <w:sz w:val="24"/>
                <w:szCs w:val="24"/>
              </w:rPr>
              <w:t>Government College, Lahore, Pakistan</w:t>
            </w:r>
          </w:p>
          <w:p w14:paraId="67F9E362" w14:textId="77777777" w:rsidR="000E2479" w:rsidRPr="00A00F81" w:rsidRDefault="00CB66EB" w:rsidP="001C4334">
            <w:pPr>
              <w:tabs>
                <w:tab w:val="left" w:pos="1440"/>
                <w:tab w:val="right" w:pos="7947"/>
              </w:tabs>
              <w:rPr>
                <w:rFonts w:cstheme="minorHAnsi"/>
                <w:sz w:val="24"/>
                <w:szCs w:val="24"/>
              </w:rPr>
            </w:pPr>
            <w:r w:rsidRPr="00A00F81">
              <w:rPr>
                <w:rFonts w:cstheme="minorHAnsi"/>
                <w:sz w:val="24"/>
                <w:szCs w:val="24"/>
              </w:rPr>
              <w:t>Major: Applied Mathematics</w:t>
            </w:r>
          </w:p>
        </w:tc>
        <w:tc>
          <w:tcPr>
            <w:tcW w:w="1085" w:type="dxa"/>
          </w:tcPr>
          <w:p w14:paraId="78952201" w14:textId="77777777" w:rsidR="00CB66EB" w:rsidRPr="00A00F81" w:rsidRDefault="00CB66EB" w:rsidP="00CB66EB">
            <w:pPr>
              <w:jc w:val="right"/>
              <w:rPr>
                <w:rFonts w:cstheme="minorHAnsi"/>
                <w:sz w:val="24"/>
                <w:szCs w:val="24"/>
              </w:rPr>
            </w:pPr>
            <w:r w:rsidRPr="00A00F81">
              <w:rPr>
                <w:rFonts w:cstheme="minorHAnsi"/>
                <w:sz w:val="24"/>
                <w:szCs w:val="24"/>
              </w:rPr>
              <w:t>1993</w:t>
            </w:r>
          </w:p>
        </w:tc>
      </w:tr>
    </w:tbl>
    <w:p w14:paraId="08ADA1C4" w14:textId="77777777" w:rsidR="006D6929" w:rsidRPr="00A00F81" w:rsidRDefault="00D017A1" w:rsidP="001778A1">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0823A064" w14:textId="77777777" w:rsidR="00D017A1" w:rsidRPr="00A00F81" w:rsidRDefault="00D9787C" w:rsidP="001778A1">
      <w:pPr>
        <w:spacing w:after="0" w:line="240" w:lineRule="auto"/>
        <w:rPr>
          <w:rFonts w:cstheme="minorHAnsi"/>
          <w:b/>
          <w:bCs/>
          <w:sz w:val="24"/>
          <w:szCs w:val="24"/>
        </w:rPr>
      </w:pPr>
      <w:r>
        <w:rPr>
          <w:rFonts w:cstheme="minorHAnsi"/>
          <w:b/>
          <w:bCs/>
          <w:sz w:val="24"/>
          <w:szCs w:val="24"/>
        </w:rPr>
        <w:t>PROFESSIONAL AND LEADERSHIP</w:t>
      </w:r>
      <w:r w:rsidRPr="00A00F81">
        <w:rPr>
          <w:rFonts w:cstheme="minorHAnsi"/>
          <w:b/>
          <w:bCs/>
          <w:sz w:val="24"/>
          <w:szCs w:val="24"/>
        </w:rPr>
        <w:t xml:space="preserve"> </w:t>
      </w:r>
      <w:r w:rsidR="00DD5B8B" w:rsidRPr="00A00F81">
        <w:rPr>
          <w:rFonts w:cstheme="minorHAnsi"/>
          <w:b/>
          <w:bCs/>
          <w:sz w:val="24"/>
          <w:szCs w:val="24"/>
        </w:rPr>
        <w:t>EXPERIENCE</w:t>
      </w:r>
    </w:p>
    <w:p w14:paraId="59CCDB0B" w14:textId="77777777" w:rsidR="00A00F81" w:rsidRPr="00A00F81" w:rsidRDefault="00A00F81" w:rsidP="001778A1">
      <w:pPr>
        <w:spacing w:after="0" w:line="240" w:lineRule="auto"/>
        <w:rPr>
          <w:rFonts w:cstheme="minorHAnsi"/>
          <w:b/>
          <w:bCs/>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3960"/>
      </w:tblGrid>
      <w:tr w:rsidR="00A00F81" w:rsidRPr="00A00F81" w14:paraId="3A566788" w14:textId="77777777" w:rsidTr="00A00F81">
        <w:tc>
          <w:tcPr>
            <w:tcW w:w="4698" w:type="dxa"/>
          </w:tcPr>
          <w:p w14:paraId="22FC101C" w14:textId="77777777" w:rsidR="00A00F81" w:rsidRPr="00A00F81" w:rsidRDefault="00DD5B8B" w:rsidP="00684A29">
            <w:pPr>
              <w:rPr>
                <w:rFonts w:cstheme="minorHAnsi"/>
                <w:sz w:val="24"/>
                <w:szCs w:val="24"/>
              </w:rPr>
            </w:pPr>
            <w:r w:rsidRPr="00A00F81">
              <w:rPr>
                <w:rFonts w:cstheme="minorHAnsi"/>
                <w:sz w:val="24"/>
                <w:szCs w:val="24"/>
              </w:rPr>
              <w:t>Director</w:t>
            </w:r>
            <w:r w:rsidR="00A00F81" w:rsidRPr="00A00F81">
              <w:rPr>
                <w:rFonts w:cstheme="minorHAnsi"/>
                <w:sz w:val="24"/>
                <w:szCs w:val="24"/>
              </w:rPr>
              <w:t xml:space="preserve">, </w:t>
            </w:r>
          </w:p>
          <w:p w14:paraId="3B02D737" w14:textId="77777777" w:rsidR="00DD5B8B" w:rsidRPr="00A00F81" w:rsidRDefault="00A00F81" w:rsidP="00684A29">
            <w:pPr>
              <w:rPr>
                <w:rFonts w:cstheme="minorHAnsi"/>
                <w:sz w:val="24"/>
                <w:szCs w:val="24"/>
              </w:rPr>
            </w:pPr>
            <w:r w:rsidRPr="00A00F81">
              <w:rPr>
                <w:rFonts w:cstheme="minorHAnsi"/>
                <w:sz w:val="24"/>
                <w:szCs w:val="24"/>
              </w:rPr>
              <w:t>Directorate of Extension and O</w:t>
            </w:r>
            <w:r w:rsidR="00DD5B8B" w:rsidRPr="00A00F81">
              <w:rPr>
                <w:rFonts w:cstheme="minorHAnsi"/>
                <w:sz w:val="24"/>
                <w:szCs w:val="24"/>
              </w:rPr>
              <w:t>utreach</w:t>
            </w:r>
          </w:p>
          <w:p w14:paraId="77073909" w14:textId="77777777" w:rsidR="00A00F81" w:rsidRPr="00A00F81" w:rsidRDefault="00A00F81" w:rsidP="00684A29">
            <w:pPr>
              <w:rPr>
                <w:rFonts w:cstheme="minorHAnsi"/>
                <w:sz w:val="24"/>
                <w:szCs w:val="24"/>
              </w:rPr>
            </w:pPr>
            <w:r w:rsidRPr="00A00F81">
              <w:rPr>
                <w:rFonts w:cstheme="minorHAnsi"/>
                <w:sz w:val="24"/>
                <w:szCs w:val="24"/>
              </w:rPr>
              <w:t>University of Education, Lahore</w:t>
            </w:r>
          </w:p>
          <w:p w14:paraId="6B240939" w14:textId="77777777" w:rsidR="00A00F81" w:rsidRPr="00A00F81" w:rsidRDefault="00A00F81" w:rsidP="00684A29">
            <w:pPr>
              <w:rPr>
                <w:rFonts w:cstheme="minorHAnsi"/>
                <w:sz w:val="24"/>
                <w:szCs w:val="24"/>
              </w:rPr>
            </w:pPr>
          </w:p>
        </w:tc>
        <w:tc>
          <w:tcPr>
            <w:tcW w:w="1080" w:type="dxa"/>
          </w:tcPr>
          <w:p w14:paraId="6082D2C1" w14:textId="77777777" w:rsidR="00DD5B8B" w:rsidRPr="00A00F81" w:rsidRDefault="00DD5B8B" w:rsidP="00684A29">
            <w:pPr>
              <w:rPr>
                <w:rFonts w:cstheme="minorHAnsi"/>
                <w:sz w:val="24"/>
                <w:szCs w:val="24"/>
              </w:rPr>
            </w:pPr>
          </w:p>
        </w:tc>
        <w:tc>
          <w:tcPr>
            <w:tcW w:w="3960" w:type="dxa"/>
          </w:tcPr>
          <w:p w14:paraId="15DC2A7B" w14:textId="77777777" w:rsidR="00DD5B8B" w:rsidRPr="00A00F81" w:rsidRDefault="00A00F81" w:rsidP="00A00F81">
            <w:pPr>
              <w:rPr>
                <w:rFonts w:cstheme="minorHAnsi"/>
                <w:sz w:val="24"/>
                <w:szCs w:val="24"/>
              </w:rPr>
            </w:pPr>
            <w:r w:rsidRPr="00A00F81">
              <w:rPr>
                <w:rFonts w:cstheme="minorHAnsi"/>
                <w:bCs/>
                <w:sz w:val="24"/>
                <w:szCs w:val="24"/>
              </w:rPr>
              <w:t>04 May 2018 to date</w:t>
            </w:r>
          </w:p>
        </w:tc>
      </w:tr>
      <w:tr w:rsidR="00A00F81" w:rsidRPr="00A00F81" w14:paraId="23307150" w14:textId="77777777" w:rsidTr="00A00F81">
        <w:tc>
          <w:tcPr>
            <w:tcW w:w="4698" w:type="dxa"/>
          </w:tcPr>
          <w:p w14:paraId="1FCEA4C0" w14:textId="77777777" w:rsidR="00A00F81" w:rsidRPr="00A00F81" w:rsidRDefault="00A00F81" w:rsidP="00684A29">
            <w:pPr>
              <w:rPr>
                <w:rFonts w:cstheme="minorHAnsi"/>
                <w:sz w:val="24"/>
                <w:szCs w:val="24"/>
              </w:rPr>
            </w:pPr>
            <w:r w:rsidRPr="00A00F81">
              <w:rPr>
                <w:rFonts w:cstheme="minorHAnsi"/>
                <w:sz w:val="24"/>
                <w:szCs w:val="24"/>
              </w:rPr>
              <w:t>Director,</w:t>
            </w:r>
          </w:p>
          <w:p w14:paraId="55931325" w14:textId="77777777" w:rsidR="00A00F81" w:rsidRPr="00A00F81" w:rsidRDefault="00A00F81" w:rsidP="00684A29">
            <w:pPr>
              <w:rPr>
                <w:rFonts w:cstheme="minorHAnsi"/>
                <w:sz w:val="24"/>
                <w:szCs w:val="24"/>
              </w:rPr>
            </w:pPr>
            <w:r w:rsidRPr="00A00F81">
              <w:rPr>
                <w:rFonts w:cstheme="minorHAnsi"/>
                <w:sz w:val="24"/>
                <w:szCs w:val="24"/>
              </w:rPr>
              <w:t>Division of Education</w:t>
            </w:r>
          </w:p>
          <w:p w14:paraId="06525187" w14:textId="77777777" w:rsidR="00A00F81" w:rsidRPr="00A00F81" w:rsidRDefault="00A00F81" w:rsidP="00684A29">
            <w:pPr>
              <w:rPr>
                <w:rFonts w:cstheme="minorHAnsi"/>
                <w:sz w:val="24"/>
                <w:szCs w:val="24"/>
              </w:rPr>
            </w:pPr>
            <w:r w:rsidRPr="00A00F81">
              <w:rPr>
                <w:rFonts w:cstheme="minorHAnsi"/>
                <w:sz w:val="24"/>
                <w:szCs w:val="24"/>
              </w:rPr>
              <w:t>University of Education, Lahore</w:t>
            </w:r>
          </w:p>
        </w:tc>
        <w:tc>
          <w:tcPr>
            <w:tcW w:w="1080" w:type="dxa"/>
          </w:tcPr>
          <w:p w14:paraId="1F0E6EC7" w14:textId="77777777" w:rsidR="00A00F81" w:rsidRPr="00A00F81" w:rsidRDefault="00A00F81" w:rsidP="00684A29">
            <w:pPr>
              <w:rPr>
                <w:rFonts w:cstheme="minorHAnsi"/>
                <w:sz w:val="24"/>
                <w:szCs w:val="24"/>
              </w:rPr>
            </w:pPr>
          </w:p>
        </w:tc>
        <w:tc>
          <w:tcPr>
            <w:tcW w:w="3960" w:type="dxa"/>
          </w:tcPr>
          <w:p w14:paraId="07BC8DC1" w14:textId="77777777" w:rsidR="00A00F81" w:rsidRPr="00A00F81" w:rsidRDefault="00A00F81" w:rsidP="00A00F81">
            <w:pPr>
              <w:rPr>
                <w:rFonts w:cstheme="minorHAnsi"/>
                <w:bCs/>
                <w:sz w:val="24"/>
                <w:szCs w:val="24"/>
              </w:rPr>
            </w:pPr>
            <w:r w:rsidRPr="00A00F81">
              <w:rPr>
                <w:rFonts w:cstheme="minorHAnsi"/>
                <w:bCs/>
                <w:sz w:val="24"/>
                <w:szCs w:val="24"/>
              </w:rPr>
              <w:t>16 August 2012 to</w:t>
            </w:r>
          </w:p>
          <w:p w14:paraId="6796E733" w14:textId="77777777" w:rsidR="00A00F81" w:rsidRPr="00A00F81" w:rsidRDefault="00A00F81" w:rsidP="00A00F81">
            <w:pPr>
              <w:rPr>
                <w:rFonts w:cstheme="minorHAnsi"/>
                <w:bCs/>
                <w:sz w:val="24"/>
                <w:szCs w:val="24"/>
              </w:rPr>
            </w:pPr>
            <w:r w:rsidRPr="00A00F81">
              <w:rPr>
                <w:rFonts w:cstheme="minorHAnsi"/>
                <w:bCs/>
                <w:sz w:val="24"/>
                <w:szCs w:val="24"/>
              </w:rPr>
              <w:t>04 May 2018</w:t>
            </w:r>
          </w:p>
        </w:tc>
      </w:tr>
      <w:tr w:rsidR="00D56B3F" w:rsidRPr="00A00F81" w14:paraId="3E98538E" w14:textId="77777777" w:rsidTr="00A00F81">
        <w:tc>
          <w:tcPr>
            <w:tcW w:w="4698" w:type="dxa"/>
          </w:tcPr>
          <w:p w14:paraId="1477BF1D" w14:textId="77777777" w:rsidR="00D56B3F" w:rsidRPr="00A00F81" w:rsidRDefault="00D56B3F" w:rsidP="00684A29">
            <w:pPr>
              <w:rPr>
                <w:rFonts w:cstheme="minorHAnsi"/>
                <w:sz w:val="24"/>
                <w:szCs w:val="24"/>
              </w:rPr>
            </w:pPr>
          </w:p>
        </w:tc>
        <w:tc>
          <w:tcPr>
            <w:tcW w:w="1080" w:type="dxa"/>
          </w:tcPr>
          <w:p w14:paraId="50EB8617" w14:textId="77777777" w:rsidR="00D56B3F" w:rsidRPr="00A00F81" w:rsidRDefault="00D56B3F" w:rsidP="00684A29">
            <w:pPr>
              <w:rPr>
                <w:rFonts w:cstheme="minorHAnsi"/>
                <w:sz w:val="24"/>
                <w:szCs w:val="24"/>
              </w:rPr>
            </w:pPr>
          </w:p>
        </w:tc>
        <w:tc>
          <w:tcPr>
            <w:tcW w:w="3960" w:type="dxa"/>
          </w:tcPr>
          <w:p w14:paraId="7683EFED" w14:textId="77777777" w:rsidR="00D56B3F" w:rsidRPr="00A00F81" w:rsidRDefault="00D56B3F" w:rsidP="00A00F81">
            <w:pPr>
              <w:rPr>
                <w:rFonts w:cstheme="minorHAnsi"/>
                <w:bCs/>
                <w:sz w:val="24"/>
                <w:szCs w:val="24"/>
              </w:rPr>
            </w:pPr>
          </w:p>
        </w:tc>
      </w:tr>
      <w:tr w:rsidR="00D56B3F" w:rsidRPr="00A00F81" w14:paraId="6168C141" w14:textId="77777777" w:rsidTr="00A00F81">
        <w:tc>
          <w:tcPr>
            <w:tcW w:w="4698" w:type="dxa"/>
          </w:tcPr>
          <w:p w14:paraId="74CA3D2F" w14:textId="77777777" w:rsidR="00FF60E4" w:rsidRPr="00FF60E4" w:rsidRDefault="00FF60E4" w:rsidP="00684A29">
            <w:pPr>
              <w:rPr>
                <w:rFonts w:cstheme="minorHAnsi"/>
                <w:sz w:val="24"/>
                <w:szCs w:val="24"/>
              </w:rPr>
            </w:pPr>
            <w:r w:rsidRPr="00FF60E4">
              <w:rPr>
                <w:rFonts w:cstheme="minorHAnsi"/>
                <w:sz w:val="24"/>
                <w:szCs w:val="24"/>
              </w:rPr>
              <w:t>Deputy Director</w:t>
            </w:r>
          </w:p>
          <w:p w14:paraId="0D9A22AC" w14:textId="77777777" w:rsidR="00FF60E4" w:rsidRDefault="00FF60E4" w:rsidP="00684A29">
            <w:pPr>
              <w:rPr>
                <w:rFonts w:cstheme="minorHAnsi"/>
                <w:sz w:val="24"/>
                <w:szCs w:val="24"/>
              </w:rPr>
            </w:pPr>
            <w:r w:rsidRPr="00FF60E4">
              <w:rPr>
                <w:rFonts w:cstheme="minorHAnsi"/>
                <w:sz w:val="24"/>
                <w:szCs w:val="24"/>
              </w:rPr>
              <w:t>Quality Enhancement Cell</w:t>
            </w:r>
          </w:p>
          <w:p w14:paraId="6D30D7DB" w14:textId="77777777" w:rsidR="00FF60E4" w:rsidRDefault="00FF60E4" w:rsidP="00684A29">
            <w:pPr>
              <w:rPr>
                <w:rFonts w:cstheme="minorHAnsi"/>
                <w:sz w:val="24"/>
                <w:szCs w:val="24"/>
              </w:rPr>
            </w:pPr>
            <w:r w:rsidRPr="00A00F81">
              <w:rPr>
                <w:rFonts w:cstheme="minorHAnsi"/>
                <w:sz w:val="24"/>
                <w:szCs w:val="24"/>
              </w:rPr>
              <w:t>University of Education, Lahore</w:t>
            </w:r>
          </w:p>
          <w:p w14:paraId="05D5CF51" w14:textId="77777777" w:rsidR="00FF60E4" w:rsidRDefault="00FF60E4" w:rsidP="00684A29">
            <w:pPr>
              <w:rPr>
                <w:rFonts w:cstheme="minorHAnsi"/>
                <w:sz w:val="24"/>
                <w:szCs w:val="24"/>
              </w:rPr>
            </w:pPr>
          </w:p>
          <w:p w14:paraId="767F197C" w14:textId="77777777" w:rsidR="00FF60E4" w:rsidRDefault="00FF60E4" w:rsidP="00684A29">
            <w:pPr>
              <w:rPr>
                <w:rFonts w:cstheme="minorHAnsi"/>
                <w:sz w:val="24"/>
                <w:szCs w:val="24"/>
              </w:rPr>
            </w:pPr>
            <w:proofErr w:type="spellStart"/>
            <w:r>
              <w:rPr>
                <w:rFonts w:cstheme="minorHAnsi"/>
                <w:sz w:val="24"/>
                <w:szCs w:val="24"/>
              </w:rPr>
              <w:t>BEd</w:t>
            </w:r>
            <w:proofErr w:type="spellEnd"/>
            <w:r>
              <w:rPr>
                <w:rFonts w:cstheme="minorHAnsi"/>
                <w:sz w:val="24"/>
                <w:szCs w:val="24"/>
              </w:rPr>
              <w:t xml:space="preserve"> Manager</w:t>
            </w:r>
          </w:p>
          <w:p w14:paraId="050199B2" w14:textId="77777777" w:rsidR="00FF60E4" w:rsidRDefault="00FF60E4" w:rsidP="00FF60E4">
            <w:pPr>
              <w:rPr>
                <w:rFonts w:cstheme="minorHAnsi"/>
                <w:sz w:val="24"/>
                <w:szCs w:val="24"/>
              </w:rPr>
            </w:pPr>
            <w:r w:rsidRPr="00A00F81">
              <w:rPr>
                <w:rFonts w:cstheme="minorHAnsi"/>
                <w:sz w:val="24"/>
                <w:szCs w:val="24"/>
              </w:rPr>
              <w:t>University of Education, Lahore</w:t>
            </w:r>
          </w:p>
          <w:p w14:paraId="2971E7A8" w14:textId="77777777" w:rsidR="00FF60E4" w:rsidRDefault="00FF60E4" w:rsidP="00684A29">
            <w:pPr>
              <w:rPr>
                <w:rFonts w:cstheme="minorHAnsi"/>
                <w:sz w:val="24"/>
                <w:szCs w:val="24"/>
              </w:rPr>
            </w:pPr>
          </w:p>
          <w:p w14:paraId="11D0CF08" w14:textId="77777777" w:rsidR="00D56B3F" w:rsidRDefault="00D56B3F" w:rsidP="00684A29">
            <w:pPr>
              <w:rPr>
                <w:rFonts w:cstheme="minorHAnsi"/>
                <w:sz w:val="24"/>
                <w:szCs w:val="24"/>
              </w:rPr>
            </w:pPr>
            <w:r>
              <w:rPr>
                <w:rFonts w:cstheme="minorHAnsi"/>
                <w:sz w:val="24"/>
                <w:szCs w:val="24"/>
              </w:rPr>
              <w:t>Head of Department</w:t>
            </w:r>
          </w:p>
          <w:p w14:paraId="12A325D3" w14:textId="77777777" w:rsidR="00D56B3F" w:rsidRPr="00D56B3F" w:rsidRDefault="00D56B3F" w:rsidP="00684A29">
            <w:pPr>
              <w:rPr>
                <w:rFonts w:cstheme="minorHAnsi"/>
                <w:sz w:val="24"/>
                <w:szCs w:val="24"/>
              </w:rPr>
            </w:pPr>
            <w:r w:rsidRPr="00D56B3F">
              <w:rPr>
                <w:rFonts w:cstheme="minorHAnsi"/>
                <w:sz w:val="24"/>
                <w:szCs w:val="24"/>
              </w:rPr>
              <w:t>Mathematics and Computer</w:t>
            </w:r>
          </w:p>
        </w:tc>
        <w:tc>
          <w:tcPr>
            <w:tcW w:w="1080" w:type="dxa"/>
          </w:tcPr>
          <w:p w14:paraId="17EEC0CF" w14:textId="77777777" w:rsidR="00D56B3F" w:rsidRPr="00A00F81" w:rsidRDefault="00D56B3F" w:rsidP="00684A29">
            <w:pPr>
              <w:rPr>
                <w:rFonts w:cstheme="minorHAnsi"/>
                <w:sz w:val="24"/>
                <w:szCs w:val="24"/>
              </w:rPr>
            </w:pPr>
          </w:p>
        </w:tc>
        <w:tc>
          <w:tcPr>
            <w:tcW w:w="3960" w:type="dxa"/>
          </w:tcPr>
          <w:p w14:paraId="3D677EAB" w14:textId="77777777" w:rsidR="00FF60E4" w:rsidRDefault="00FF60E4" w:rsidP="00A00F81">
            <w:pPr>
              <w:rPr>
                <w:rFonts w:cstheme="minorHAnsi"/>
                <w:sz w:val="24"/>
                <w:szCs w:val="24"/>
              </w:rPr>
            </w:pPr>
            <w:r>
              <w:rPr>
                <w:rFonts w:cstheme="minorHAnsi"/>
                <w:sz w:val="24"/>
                <w:szCs w:val="24"/>
              </w:rPr>
              <w:t>01 July 2005 to</w:t>
            </w:r>
          </w:p>
          <w:p w14:paraId="46734C2C" w14:textId="77777777" w:rsidR="00FF60E4" w:rsidRDefault="00FF60E4" w:rsidP="00A00F81">
            <w:pPr>
              <w:rPr>
                <w:rFonts w:cstheme="minorHAnsi"/>
                <w:sz w:val="24"/>
                <w:szCs w:val="24"/>
              </w:rPr>
            </w:pPr>
            <w:r>
              <w:rPr>
                <w:rFonts w:cstheme="minorHAnsi"/>
                <w:sz w:val="24"/>
                <w:szCs w:val="24"/>
              </w:rPr>
              <w:t>13 May 2008</w:t>
            </w:r>
          </w:p>
          <w:p w14:paraId="503E1CF5" w14:textId="77777777" w:rsidR="00FF60E4" w:rsidRDefault="00FF60E4" w:rsidP="00A00F81">
            <w:pPr>
              <w:rPr>
                <w:rFonts w:cstheme="minorHAnsi"/>
                <w:sz w:val="24"/>
                <w:szCs w:val="24"/>
              </w:rPr>
            </w:pPr>
          </w:p>
          <w:p w14:paraId="79E9CF32" w14:textId="77777777" w:rsidR="00FF60E4" w:rsidRDefault="00FF60E4" w:rsidP="00A00F81">
            <w:pPr>
              <w:rPr>
                <w:rFonts w:cstheme="minorHAnsi"/>
                <w:sz w:val="24"/>
                <w:szCs w:val="24"/>
              </w:rPr>
            </w:pPr>
          </w:p>
          <w:p w14:paraId="19BEBC75" w14:textId="77777777" w:rsidR="00FF60E4" w:rsidRDefault="00FF60E4" w:rsidP="00A00F81">
            <w:pPr>
              <w:rPr>
                <w:rFonts w:cstheme="minorHAnsi"/>
                <w:sz w:val="24"/>
                <w:szCs w:val="24"/>
              </w:rPr>
            </w:pPr>
            <w:r>
              <w:rPr>
                <w:rFonts w:cstheme="minorHAnsi"/>
                <w:sz w:val="24"/>
                <w:szCs w:val="24"/>
              </w:rPr>
              <w:t>01 June2004 to</w:t>
            </w:r>
          </w:p>
          <w:p w14:paraId="4550A1C1" w14:textId="77777777" w:rsidR="00FF60E4" w:rsidRDefault="00FF60E4" w:rsidP="00A00F81">
            <w:pPr>
              <w:rPr>
                <w:rFonts w:cstheme="minorHAnsi"/>
                <w:sz w:val="24"/>
                <w:szCs w:val="24"/>
              </w:rPr>
            </w:pPr>
            <w:r>
              <w:rPr>
                <w:rFonts w:cstheme="minorHAnsi"/>
                <w:sz w:val="24"/>
                <w:szCs w:val="24"/>
              </w:rPr>
              <w:t>30 June 2005</w:t>
            </w:r>
          </w:p>
          <w:p w14:paraId="415A4D5E" w14:textId="77777777" w:rsidR="00FF60E4" w:rsidRDefault="00FF60E4" w:rsidP="00A00F81">
            <w:pPr>
              <w:rPr>
                <w:rFonts w:cstheme="minorHAnsi"/>
                <w:sz w:val="24"/>
                <w:szCs w:val="24"/>
              </w:rPr>
            </w:pPr>
          </w:p>
          <w:p w14:paraId="4056EA56" w14:textId="77777777" w:rsidR="00D56B3F" w:rsidRPr="00FF60E4" w:rsidRDefault="00D56B3F" w:rsidP="00A00F81">
            <w:pPr>
              <w:rPr>
                <w:rFonts w:cstheme="minorHAnsi"/>
                <w:sz w:val="24"/>
                <w:szCs w:val="24"/>
              </w:rPr>
            </w:pPr>
            <w:r>
              <w:rPr>
                <w:rFonts w:cstheme="minorHAnsi"/>
                <w:sz w:val="24"/>
                <w:szCs w:val="24"/>
              </w:rPr>
              <w:t xml:space="preserve">1999 to </w:t>
            </w:r>
            <w:r w:rsidRPr="00A00F81">
              <w:rPr>
                <w:rFonts w:cstheme="minorHAnsi"/>
                <w:sz w:val="24"/>
                <w:szCs w:val="24"/>
              </w:rPr>
              <w:t>2002</w:t>
            </w:r>
          </w:p>
        </w:tc>
      </w:tr>
    </w:tbl>
    <w:p w14:paraId="0ACAB68E" w14:textId="77777777" w:rsidR="00D56B3F" w:rsidRDefault="00D56B3F" w:rsidP="00D56B3F">
      <w:pPr>
        <w:spacing w:after="0" w:line="240" w:lineRule="auto"/>
        <w:rPr>
          <w:rFonts w:cstheme="minorHAnsi"/>
          <w:sz w:val="24"/>
          <w:szCs w:val="24"/>
        </w:rPr>
      </w:pPr>
      <w:r w:rsidRPr="00A00F81">
        <w:rPr>
          <w:rFonts w:cstheme="minorHAnsi"/>
          <w:sz w:val="24"/>
          <w:szCs w:val="24"/>
        </w:rPr>
        <w:t>Ali Institute of Education, Lahore, Pakistan</w:t>
      </w:r>
      <w:r w:rsidR="00FF60E4">
        <w:rPr>
          <w:rFonts w:cstheme="minorHAnsi"/>
          <w:sz w:val="24"/>
          <w:szCs w:val="24"/>
        </w:rPr>
        <w:tab/>
      </w:r>
      <w:r w:rsidR="00FF60E4">
        <w:rPr>
          <w:rFonts w:cstheme="minorHAnsi"/>
          <w:sz w:val="24"/>
          <w:szCs w:val="24"/>
        </w:rPr>
        <w:tab/>
      </w:r>
      <w:r w:rsidR="00FF60E4">
        <w:rPr>
          <w:rFonts w:cstheme="minorHAnsi"/>
          <w:sz w:val="24"/>
          <w:szCs w:val="24"/>
        </w:rPr>
        <w:tab/>
      </w:r>
      <w:r w:rsidR="00FF60E4">
        <w:rPr>
          <w:rFonts w:cstheme="minorHAnsi"/>
          <w:sz w:val="24"/>
          <w:szCs w:val="24"/>
        </w:rPr>
        <w:tab/>
      </w:r>
      <w:r w:rsidR="00FF60E4">
        <w:rPr>
          <w:rFonts w:cstheme="minorHAnsi"/>
          <w:sz w:val="24"/>
          <w:szCs w:val="24"/>
        </w:rPr>
        <w:tab/>
      </w:r>
    </w:p>
    <w:p w14:paraId="1DCA1432" w14:textId="77777777" w:rsidR="00D56B3F" w:rsidRPr="00A00F81" w:rsidRDefault="00D56B3F" w:rsidP="00D56B3F">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6C7574E3" w14:textId="77777777" w:rsidR="00DD5B8B" w:rsidRPr="00A00F81" w:rsidRDefault="00DD5B8B" w:rsidP="001778A1">
      <w:pPr>
        <w:spacing w:after="0" w:line="240" w:lineRule="auto"/>
        <w:rPr>
          <w:rFonts w:cstheme="minorHAnsi"/>
          <w:sz w:val="24"/>
          <w:szCs w:val="24"/>
          <w:u w:val="single"/>
        </w:rPr>
      </w:pPr>
    </w:p>
    <w:p w14:paraId="7112278A" w14:textId="77777777" w:rsidR="00D017A1" w:rsidRPr="00A00F81" w:rsidRDefault="007B6458" w:rsidP="001778A1">
      <w:pPr>
        <w:spacing w:after="0" w:line="240" w:lineRule="auto"/>
        <w:rPr>
          <w:rFonts w:cstheme="minorHAnsi"/>
          <w:b/>
          <w:bCs/>
          <w:sz w:val="24"/>
          <w:szCs w:val="24"/>
        </w:rPr>
      </w:pPr>
      <w:r w:rsidRPr="00A00F81">
        <w:rPr>
          <w:rFonts w:cstheme="minorHAnsi"/>
          <w:b/>
          <w:bCs/>
          <w:sz w:val="24"/>
          <w:szCs w:val="24"/>
        </w:rPr>
        <w:t xml:space="preserve">TEACHING </w:t>
      </w:r>
      <w:r w:rsidR="00793BC7" w:rsidRPr="00A00F81">
        <w:rPr>
          <w:rFonts w:cstheme="minorHAnsi"/>
          <w:b/>
          <w:bCs/>
          <w:sz w:val="24"/>
          <w:szCs w:val="24"/>
        </w:rPr>
        <w:t>EXPERIENCE</w:t>
      </w:r>
    </w:p>
    <w:p w14:paraId="6083DBBB" w14:textId="77777777" w:rsidR="001C6E6A" w:rsidRPr="00A00F81" w:rsidRDefault="001C6E6A" w:rsidP="001778A1">
      <w:pPr>
        <w:spacing w:after="0" w:line="240" w:lineRule="auto"/>
        <w:rPr>
          <w:rFonts w:cstheme="minorHAnsi"/>
          <w:sz w:val="24"/>
          <w:szCs w:val="24"/>
        </w:rPr>
      </w:pPr>
    </w:p>
    <w:tbl>
      <w:tblPr>
        <w:tblStyle w:val="TableGrid"/>
        <w:tblW w:w="96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030"/>
        <w:gridCol w:w="1334"/>
      </w:tblGrid>
      <w:tr w:rsidR="003567D0" w:rsidRPr="00A00F81" w14:paraId="11F66100" w14:textId="77777777" w:rsidTr="0029756E">
        <w:tc>
          <w:tcPr>
            <w:tcW w:w="2250" w:type="dxa"/>
          </w:tcPr>
          <w:p w14:paraId="32F8B001" w14:textId="2922AF61" w:rsidR="003567D0" w:rsidRPr="00A00F81" w:rsidRDefault="003567D0" w:rsidP="001778A1">
            <w:pPr>
              <w:rPr>
                <w:rFonts w:cstheme="minorHAnsi"/>
                <w:b/>
                <w:bCs/>
                <w:sz w:val="24"/>
                <w:szCs w:val="24"/>
              </w:rPr>
            </w:pPr>
            <w:r>
              <w:rPr>
                <w:rFonts w:cstheme="minorHAnsi"/>
                <w:b/>
                <w:bCs/>
                <w:sz w:val="24"/>
                <w:szCs w:val="24"/>
              </w:rPr>
              <w:t>Associate Professor</w:t>
            </w:r>
          </w:p>
        </w:tc>
        <w:tc>
          <w:tcPr>
            <w:tcW w:w="6030" w:type="dxa"/>
          </w:tcPr>
          <w:p w14:paraId="2BF12872" w14:textId="77777777" w:rsidR="003567D0" w:rsidRPr="00A00F81" w:rsidRDefault="003567D0" w:rsidP="003567D0">
            <w:pPr>
              <w:rPr>
                <w:rFonts w:cstheme="minorHAnsi"/>
                <w:b/>
                <w:bCs/>
                <w:sz w:val="24"/>
                <w:szCs w:val="24"/>
              </w:rPr>
            </w:pPr>
            <w:r w:rsidRPr="00A00F81">
              <w:rPr>
                <w:rFonts w:cstheme="minorHAnsi"/>
                <w:b/>
                <w:bCs/>
                <w:sz w:val="24"/>
                <w:szCs w:val="24"/>
              </w:rPr>
              <w:t xml:space="preserve">Courses Taught at University of Education, Lahore, Pakistan                                                              </w:t>
            </w:r>
          </w:p>
          <w:p w14:paraId="6C5DF907" w14:textId="77777777" w:rsidR="003567D0" w:rsidRDefault="003567D0" w:rsidP="001778A1">
            <w:pPr>
              <w:rPr>
                <w:rFonts w:cstheme="minorHAnsi"/>
                <w:sz w:val="24"/>
                <w:szCs w:val="24"/>
              </w:rPr>
            </w:pPr>
            <w:r>
              <w:rPr>
                <w:rFonts w:cstheme="minorHAnsi"/>
                <w:sz w:val="24"/>
                <w:szCs w:val="24"/>
              </w:rPr>
              <w:t>Advanced Quantitative Research Methods in Education</w:t>
            </w:r>
          </w:p>
          <w:p w14:paraId="0984E9D6" w14:textId="457C96C4" w:rsidR="003567D0" w:rsidRPr="003567D0" w:rsidRDefault="003567D0" w:rsidP="001778A1">
            <w:pPr>
              <w:rPr>
                <w:rFonts w:cstheme="minorHAnsi"/>
                <w:sz w:val="24"/>
                <w:szCs w:val="24"/>
              </w:rPr>
            </w:pPr>
            <w:r>
              <w:rPr>
                <w:rFonts w:cstheme="minorHAnsi"/>
                <w:sz w:val="24"/>
                <w:szCs w:val="24"/>
              </w:rPr>
              <w:t>Teaching of Mathematics</w:t>
            </w:r>
          </w:p>
        </w:tc>
        <w:tc>
          <w:tcPr>
            <w:tcW w:w="1334" w:type="dxa"/>
          </w:tcPr>
          <w:p w14:paraId="4B0B778E" w14:textId="7265F56E" w:rsidR="003567D0" w:rsidRDefault="003567D0" w:rsidP="00D92607">
            <w:pPr>
              <w:jc w:val="right"/>
              <w:rPr>
                <w:rFonts w:cstheme="minorHAnsi"/>
                <w:sz w:val="24"/>
                <w:szCs w:val="24"/>
              </w:rPr>
            </w:pPr>
            <w:r>
              <w:rPr>
                <w:rFonts w:cstheme="minorHAnsi"/>
                <w:sz w:val="24"/>
                <w:szCs w:val="24"/>
              </w:rPr>
              <w:t>3 January 2020 to date</w:t>
            </w:r>
          </w:p>
        </w:tc>
      </w:tr>
      <w:tr w:rsidR="00D92607" w:rsidRPr="00A00F81" w14:paraId="2892F8AE" w14:textId="77777777" w:rsidTr="0029756E">
        <w:tc>
          <w:tcPr>
            <w:tcW w:w="2250" w:type="dxa"/>
          </w:tcPr>
          <w:p w14:paraId="3D9185DA" w14:textId="77777777" w:rsidR="00D92607" w:rsidRPr="00A00F81" w:rsidRDefault="00D92607" w:rsidP="001778A1">
            <w:pPr>
              <w:rPr>
                <w:rFonts w:cstheme="minorHAnsi"/>
                <w:sz w:val="24"/>
                <w:szCs w:val="24"/>
              </w:rPr>
            </w:pPr>
            <w:r w:rsidRPr="00A00F81">
              <w:rPr>
                <w:rFonts w:cstheme="minorHAnsi"/>
                <w:b/>
                <w:bCs/>
                <w:sz w:val="24"/>
                <w:szCs w:val="24"/>
              </w:rPr>
              <w:t>Assistant Professor</w:t>
            </w:r>
          </w:p>
        </w:tc>
        <w:tc>
          <w:tcPr>
            <w:tcW w:w="6030" w:type="dxa"/>
          </w:tcPr>
          <w:p w14:paraId="12C8CBC6" w14:textId="77777777" w:rsidR="00E43D60" w:rsidRPr="00A00F81" w:rsidRDefault="00E43D60" w:rsidP="001778A1">
            <w:pPr>
              <w:rPr>
                <w:rFonts w:cstheme="minorHAnsi"/>
                <w:b/>
                <w:bCs/>
                <w:sz w:val="24"/>
                <w:szCs w:val="24"/>
              </w:rPr>
            </w:pPr>
            <w:r w:rsidRPr="00A00F81">
              <w:rPr>
                <w:rFonts w:cstheme="minorHAnsi"/>
                <w:b/>
                <w:bCs/>
                <w:sz w:val="24"/>
                <w:szCs w:val="24"/>
              </w:rPr>
              <w:t>Courses Taught at University of Education, Lahore, Pakistan</w:t>
            </w:r>
            <w:r w:rsidR="0005455F" w:rsidRPr="00A00F81">
              <w:rPr>
                <w:rFonts w:cstheme="minorHAnsi"/>
                <w:b/>
                <w:bCs/>
                <w:sz w:val="24"/>
                <w:szCs w:val="24"/>
              </w:rPr>
              <w:t xml:space="preserve">                                                              </w:t>
            </w:r>
          </w:p>
          <w:p w14:paraId="3C3E1AA9" w14:textId="77777777" w:rsidR="000468C5" w:rsidRPr="00A00F81" w:rsidRDefault="000468C5" w:rsidP="001778A1">
            <w:pPr>
              <w:rPr>
                <w:rFonts w:cstheme="minorHAnsi"/>
                <w:b/>
                <w:bCs/>
                <w:sz w:val="24"/>
                <w:szCs w:val="24"/>
              </w:rPr>
            </w:pPr>
          </w:p>
          <w:p w14:paraId="359193EC" w14:textId="77777777" w:rsidR="00D56B3F" w:rsidRDefault="00D56B3F" w:rsidP="001778A1">
            <w:pPr>
              <w:rPr>
                <w:rFonts w:cstheme="minorHAnsi"/>
                <w:sz w:val="24"/>
                <w:szCs w:val="24"/>
              </w:rPr>
            </w:pPr>
            <w:r>
              <w:rPr>
                <w:rFonts w:cstheme="minorHAnsi"/>
                <w:sz w:val="24"/>
                <w:szCs w:val="24"/>
              </w:rPr>
              <w:t>Advanced Quantitative Research Methods in Education</w:t>
            </w:r>
          </w:p>
          <w:p w14:paraId="2CE48600" w14:textId="77777777" w:rsidR="00D92607" w:rsidRPr="00A00F81" w:rsidRDefault="00D92607" w:rsidP="001778A1">
            <w:pPr>
              <w:rPr>
                <w:rFonts w:cstheme="minorHAnsi"/>
                <w:sz w:val="24"/>
                <w:szCs w:val="24"/>
              </w:rPr>
            </w:pPr>
            <w:r w:rsidRPr="00A00F81">
              <w:rPr>
                <w:rFonts w:cstheme="minorHAnsi"/>
                <w:sz w:val="24"/>
                <w:szCs w:val="24"/>
              </w:rPr>
              <w:t>Technology for Teaching and Learning</w:t>
            </w:r>
          </w:p>
        </w:tc>
        <w:tc>
          <w:tcPr>
            <w:tcW w:w="1334" w:type="dxa"/>
          </w:tcPr>
          <w:p w14:paraId="55F5697E" w14:textId="37D1458D" w:rsidR="00E43D60" w:rsidRPr="00A00F81" w:rsidRDefault="00D56B3F" w:rsidP="00D92607">
            <w:pPr>
              <w:jc w:val="right"/>
              <w:rPr>
                <w:rFonts w:cstheme="minorHAnsi"/>
                <w:sz w:val="24"/>
                <w:szCs w:val="24"/>
              </w:rPr>
            </w:pPr>
            <w:r>
              <w:rPr>
                <w:rFonts w:cstheme="minorHAnsi"/>
                <w:sz w:val="24"/>
                <w:szCs w:val="24"/>
              </w:rPr>
              <w:t xml:space="preserve">2011 to </w:t>
            </w:r>
            <w:r w:rsidR="003567D0">
              <w:rPr>
                <w:rFonts w:cstheme="minorHAnsi"/>
                <w:sz w:val="24"/>
                <w:szCs w:val="24"/>
              </w:rPr>
              <w:t>2 January 2020</w:t>
            </w:r>
          </w:p>
          <w:p w14:paraId="42DCE928" w14:textId="77777777" w:rsidR="000468C5" w:rsidRPr="00A00F81" w:rsidRDefault="000468C5" w:rsidP="00D92607">
            <w:pPr>
              <w:jc w:val="right"/>
              <w:rPr>
                <w:rFonts w:cstheme="minorHAnsi"/>
                <w:sz w:val="24"/>
                <w:szCs w:val="24"/>
              </w:rPr>
            </w:pPr>
          </w:p>
          <w:p w14:paraId="2FE969F7" w14:textId="77777777" w:rsidR="00D92607" w:rsidRPr="00A00F81" w:rsidRDefault="00D92607" w:rsidP="00D92607">
            <w:pPr>
              <w:jc w:val="right"/>
              <w:rPr>
                <w:rFonts w:cstheme="minorHAnsi"/>
                <w:sz w:val="24"/>
                <w:szCs w:val="24"/>
              </w:rPr>
            </w:pPr>
          </w:p>
        </w:tc>
      </w:tr>
      <w:tr w:rsidR="00D92607" w:rsidRPr="00A00F81" w14:paraId="46B31930" w14:textId="77777777" w:rsidTr="0029756E">
        <w:tc>
          <w:tcPr>
            <w:tcW w:w="2250" w:type="dxa"/>
          </w:tcPr>
          <w:p w14:paraId="295AFDC9" w14:textId="77777777" w:rsidR="00D92607" w:rsidRPr="00A00F81" w:rsidRDefault="00D92607" w:rsidP="001778A1">
            <w:pPr>
              <w:rPr>
                <w:rFonts w:cstheme="minorHAnsi"/>
                <w:b/>
                <w:bCs/>
                <w:sz w:val="24"/>
                <w:szCs w:val="24"/>
              </w:rPr>
            </w:pPr>
          </w:p>
        </w:tc>
        <w:tc>
          <w:tcPr>
            <w:tcW w:w="6030" w:type="dxa"/>
          </w:tcPr>
          <w:p w14:paraId="22C6C1F1" w14:textId="77777777" w:rsidR="00D92607" w:rsidRPr="00A00F81" w:rsidRDefault="00D92607" w:rsidP="001778A1">
            <w:pPr>
              <w:rPr>
                <w:rFonts w:cstheme="minorHAnsi"/>
                <w:sz w:val="24"/>
                <w:szCs w:val="24"/>
              </w:rPr>
            </w:pPr>
            <w:r w:rsidRPr="00A00F81">
              <w:rPr>
                <w:rFonts w:cstheme="minorHAnsi"/>
                <w:sz w:val="24"/>
                <w:szCs w:val="24"/>
              </w:rPr>
              <w:t>Computer Applications in Research</w:t>
            </w:r>
          </w:p>
        </w:tc>
        <w:tc>
          <w:tcPr>
            <w:tcW w:w="1334" w:type="dxa"/>
          </w:tcPr>
          <w:p w14:paraId="3E0AFDB0" w14:textId="77777777" w:rsidR="00D92607" w:rsidRPr="00A00F81" w:rsidRDefault="00D92607" w:rsidP="00D92607">
            <w:pPr>
              <w:jc w:val="right"/>
              <w:rPr>
                <w:rFonts w:cstheme="minorHAnsi"/>
                <w:sz w:val="24"/>
                <w:szCs w:val="24"/>
              </w:rPr>
            </w:pPr>
          </w:p>
        </w:tc>
      </w:tr>
      <w:tr w:rsidR="00D92607" w:rsidRPr="00A00F81" w14:paraId="7F8614ED" w14:textId="77777777" w:rsidTr="0029756E">
        <w:tc>
          <w:tcPr>
            <w:tcW w:w="2250" w:type="dxa"/>
          </w:tcPr>
          <w:p w14:paraId="5FDA0E84" w14:textId="77777777" w:rsidR="00D92607" w:rsidRPr="00A00F81" w:rsidRDefault="00D92607" w:rsidP="001778A1">
            <w:pPr>
              <w:rPr>
                <w:rFonts w:cstheme="minorHAnsi"/>
                <w:b/>
                <w:bCs/>
                <w:sz w:val="24"/>
                <w:szCs w:val="24"/>
              </w:rPr>
            </w:pPr>
          </w:p>
        </w:tc>
        <w:tc>
          <w:tcPr>
            <w:tcW w:w="6030" w:type="dxa"/>
          </w:tcPr>
          <w:p w14:paraId="4B6BD41D" w14:textId="77777777" w:rsidR="00D92607" w:rsidRPr="00A00F81" w:rsidRDefault="00D92607" w:rsidP="001778A1">
            <w:pPr>
              <w:rPr>
                <w:rFonts w:cstheme="minorHAnsi"/>
                <w:sz w:val="24"/>
                <w:szCs w:val="24"/>
              </w:rPr>
            </w:pPr>
            <w:r w:rsidRPr="00A00F81">
              <w:rPr>
                <w:rFonts w:cstheme="minorHAnsi"/>
                <w:sz w:val="24"/>
                <w:szCs w:val="24"/>
              </w:rPr>
              <w:t>Statics in Education</w:t>
            </w:r>
          </w:p>
        </w:tc>
        <w:tc>
          <w:tcPr>
            <w:tcW w:w="1334" w:type="dxa"/>
          </w:tcPr>
          <w:p w14:paraId="02B54789" w14:textId="77777777" w:rsidR="00D92607" w:rsidRPr="00A00F81" w:rsidRDefault="00D92607" w:rsidP="00D92607">
            <w:pPr>
              <w:jc w:val="right"/>
              <w:rPr>
                <w:rFonts w:cstheme="minorHAnsi"/>
                <w:sz w:val="24"/>
                <w:szCs w:val="24"/>
              </w:rPr>
            </w:pPr>
          </w:p>
        </w:tc>
      </w:tr>
      <w:tr w:rsidR="00D92607" w:rsidRPr="00A00F81" w14:paraId="387F0BC8" w14:textId="77777777" w:rsidTr="0029756E">
        <w:tc>
          <w:tcPr>
            <w:tcW w:w="2250" w:type="dxa"/>
          </w:tcPr>
          <w:p w14:paraId="55DDD736" w14:textId="77777777" w:rsidR="00D92607" w:rsidRPr="00A00F81" w:rsidRDefault="00D92607" w:rsidP="001778A1">
            <w:pPr>
              <w:rPr>
                <w:rFonts w:cstheme="minorHAnsi"/>
                <w:b/>
                <w:bCs/>
                <w:sz w:val="24"/>
                <w:szCs w:val="24"/>
              </w:rPr>
            </w:pPr>
          </w:p>
        </w:tc>
        <w:tc>
          <w:tcPr>
            <w:tcW w:w="6030" w:type="dxa"/>
          </w:tcPr>
          <w:p w14:paraId="3A9620FD" w14:textId="77777777" w:rsidR="00D92607" w:rsidRPr="00A00F81" w:rsidRDefault="00D92607" w:rsidP="001778A1">
            <w:pPr>
              <w:rPr>
                <w:rFonts w:cstheme="minorHAnsi"/>
                <w:sz w:val="24"/>
                <w:szCs w:val="24"/>
              </w:rPr>
            </w:pPr>
            <w:r w:rsidRPr="00A00F81">
              <w:rPr>
                <w:rFonts w:cstheme="minorHAnsi"/>
                <w:sz w:val="24"/>
                <w:szCs w:val="24"/>
              </w:rPr>
              <w:t>Teaching Elementary School Mathematics</w:t>
            </w:r>
          </w:p>
        </w:tc>
        <w:tc>
          <w:tcPr>
            <w:tcW w:w="1334" w:type="dxa"/>
          </w:tcPr>
          <w:p w14:paraId="2C7C52BE" w14:textId="77777777" w:rsidR="00D92607" w:rsidRPr="00A00F81" w:rsidRDefault="00D92607" w:rsidP="00E43D60">
            <w:pPr>
              <w:jc w:val="right"/>
              <w:rPr>
                <w:rFonts w:cstheme="minorHAnsi"/>
                <w:sz w:val="24"/>
                <w:szCs w:val="24"/>
              </w:rPr>
            </w:pPr>
          </w:p>
        </w:tc>
      </w:tr>
      <w:tr w:rsidR="0072523C" w:rsidRPr="00A00F81" w14:paraId="3F9AD9DD" w14:textId="77777777" w:rsidTr="0029756E">
        <w:tc>
          <w:tcPr>
            <w:tcW w:w="2250" w:type="dxa"/>
          </w:tcPr>
          <w:p w14:paraId="7CF3B971" w14:textId="77777777" w:rsidR="0072523C" w:rsidRPr="00A00F81" w:rsidRDefault="0072523C" w:rsidP="001778A1">
            <w:pPr>
              <w:rPr>
                <w:rFonts w:cstheme="minorHAnsi"/>
                <w:b/>
                <w:bCs/>
                <w:sz w:val="24"/>
                <w:szCs w:val="24"/>
              </w:rPr>
            </w:pPr>
          </w:p>
        </w:tc>
        <w:tc>
          <w:tcPr>
            <w:tcW w:w="6030" w:type="dxa"/>
          </w:tcPr>
          <w:p w14:paraId="2D1E1053" w14:textId="77777777" w:rsidR="0072523C" w:rsidRPr="00A00F81" w:rsidRDefault="0072523C" w:rsidP="001778A1">
            <w:pPr>
              <w:rPr>
                <w:rFonts w:cstheme="minorHAnsi"/>
                <w:sz w:val="24"/>
                <w:szCs w:val="24"/>
              </w:rPr>
            </w:pPr>
            <w:r w:rsidRPr="00A00F81">
              <w:rPr>
                <w:rFonts w:cstheme="minorHAnsi"/>
                <w:sz w:val="24"/>
                <w:szCs w:val="24"/>
              </w:rPr>
              <w:t>History of Education</w:t>
            </w:r>
          </w:p>
        </w:tc>
        <w:tc>
          <w:tcPr>
            <w:tcW w:w="1334" w:type="dxa"/>
          </w:tcPr>
          <w:p w14:paraId="756505C2" w14:textId="77777777" w:rsidR="0072523C" w:rsidRPr="00A00F81" w:rsidRDefault="0072523C" w:rsidP="00D92607">
            <w:pPr>
              <w:jc w:val="right"/>
              <w:rPr>
                <w:rFonts w:cstheme="minorHAnsi"/>
                <w:sz w:val="24"/>
                <w:szCs w:val="24"/>
              </w:rPr>
            </w:pPr>
          </w:p>
        </w:tc>
      </w:tr>
      <w:tr w:rsidR="0072523C" w:rsidRPr="00A00F81" w14:paraId="17D4FC7E" w14:textId="77777777" w:rsidTr="0029756E">
        <w:tc>
          <w:tcPr>
            <w:tcW w:w="2250" w:type="dxa"/>
          </w:tcPr>
          <w:p w14:paraId="32A4CCD3" w14:textId="77777777" w:rsidR="0072523C" w:rsidRPr="00A00F81" w:rsidRDefault="0072523C" w:rsidP="001778A1">
            <w:pPr>
              <w:rPr>
                <w:rFonts w:cstheme="minorHAnsi"/>
                <w:b/>
                <w:bCs/>
                <w:sz w:val="24"/>
                <w:szCs w:val="24"/>
              </w:rPr>
            </w:pPr>
          </w:p>
        </w:tc>
        <w:tc>
          <w:tcPr>
            <w:tcW w:w="6030" w:type="dxa"/>
          </w:tcPr>
          <w:p w14:paraId="775296D0" w14:textId="77777777" w:rsidR="0072523C" w:rsidRPr="00A00F81" w:rsidRDefault="0072523C" w:rsidP="001778A1">
            <w:pPr>
              <w:rPr>
                <w:rFonts w:cstheme="minorHAnsi"/>
                <w:sz w:val="24"/>
                <w:szCs w:val="24"/>
              </w:rPr>
            </w:pPr>
            <w:r w:rsidRPr="00A00F81">
              <w:rPr>
                <w:rFonts w:cstheme="minorHAnsi"/>
                <w:sz w:val="24"/>
                <w:szCs w:val="24"/>
              </w:rPr>
              <w:t>Research Methods in Education</w:t>
            </w:r>
          </w:p>
        </w:tc>
        <w:tc>
          <w:tcPr>
            <w:tcW w:w="1334" w:type="dxa"/>
          </w:tcPr>
          <w:p w14:paraId="36709370" w14:textId="77777777" w:rsidR="0072523C" w:rsidRPr="00A00F81" w:rsidRDefault="0072523C" w:rsidP="00D92607">
            <w:pPr>
              <w:jc w:val="right"/>
              <w:rPr>
                <w:rFonts w:cstheme="minorHAnsi"/>
                <w:sz w:val="24"/>
                <w:szCs w:val="24"/>
              </w:rPr>
            </w:pPr>
          </w:p>
        </w:tc>
      </w:tr>
      <w:tr w:rsidR="009C3845" w:rsidRPr="00A00F81" w14:paraId="672404B5" w14:textId="77777777" w:rsidTr="0029756E">
        <w:tc>
          <w:tcPr>
            <w:tcW w:w="2250" w:type="dxa"/>
          </w:tcPr>
          <w:p w14:paraId="60E72837" w14:textId="77777777" w:rsidR="009C3845" w:rsidRPr="00A00F81" w:rsidRDefault="009C3845" w:rsidP="001778A1">
            <w:pPr>
              <w:rPr>
                <w:rFonts w:cstheme="minorHAnsi"/>
                <w:b/>
                <w:bCs/>
                <w:sz w:val="24"/>
                <w:szCs w:val="24"/>
              </w:rPr>
            </w:pPr>
          </w:p>
        </w:tc>
        <w:tc>
          <w:tcPr>
            <w:tcW w:w="6030" w:type="dxa"/>
          </w:tcPr>
          <w:p w14:paraId="1EFEB9E6" w14:textId="77777777" w:rsidR="009C3845" w:rsidRPr="00A00F81" w:rsidRDefault="009C3845" w:rsidP="001778A1">
            <w:pPr>
              <w:rPr>
                <w:rFonts w:cstheme="minorHAnsi"/>
                <w:sz w:val="24"/>
                <w:szCs w:val="24"/>
              </w:rPr>
            </w:pPr>
            <w:r w:rsidRPr="00A00F81">
              <w:rPr>
                <w:rFonts w:cstheme="minorHAnsi"/>
                <w:sz w:val="24"/>
                <w:szCs w:val="24"/>
              </w:rPr>
              <w:t>Educational Research</w:t>
            </w:r>
          </w:p>
        </w:tc>
        <w:tc>
          <w:tcPr>
            <w:tcW w:w="1334" w:type="dxa"/>
          </w:tcPr>
          <w:p w14:paraId="2D2E5FF5" w14:textId="77777777" w:rsidR="009C3845" w:rsidRPr="00A00F81" w:rsidRDefault="009C3845" w:rsidP="00D92607">
            <w:pPr>
              <w:jc w:val="right"/>
              <w:rPr>
                <w:rFonts w:cstheme="minorHAnsi"/>
                <w:sz w:val="24"/>
                <w:szCs w:val="24"/>
              </w:rPr>
            </w:pPr>
          </w:p>
        </w:tc>
      </w:tr>
      <w:tr w:rsidR="00E43D60" w:rsidRPr="00A00F81" w14:paraId="44DD5973" w14:textId="77777777" w:rsidTr="0029756E">
        <w:tc>
          <w:tcPr>
            <w:tcW w:w="2250" w:type="dxa"/>
          </w:tcPr>
          <w:p w14:paraId="6BD57143" w14:textId="77777777" w:rsidR="00E43D60" w:rsidRPr="00A00F81" w:rsidRDefault="00E43D60" w:rsidP="001778A1">
            <w:pPr>
              <w:rPr>
                <w:rFonts w:cstheme="minorHAnsi"/>
                <w:b/>
                <w:bCs/>
                <w:sz w:val="24"/>
                <w:szCs w:val="24"/>
              </w:rPr>
            </w:pPr>
          </w:p>
        </w:tc>
        <w:tc>
          <w:tcPr>
            <w:tcW w:w="6030" w:type="dxa"/>
          </w:tcPr>
          <w:p w14:paraId="76670B8D" w14:textId="77777777" w:rsidR="00E43D60" w:rsidRPr="00A00F81" w:rsidRDefault="00E43D60" w:rsidP="001778A1">
            <w:pPr>
              <w:rPr>
                <w:rFonts w:cstheme="minorHAnsi"/>
                <w:sz w:val="24"/>
                <w:szCs w:val="24"/>
              </w:rPr>
            </w:pPr>
            <w:r w:rsidRPr="00A00F81">
              <w:rPr>
                <w:rFonts w:cstheme="minorHAnsi"/>
                <w:sz w:val="24"/>
                <w:szCs w:val="24"/>
              </w:rPr>
              <w:t>Introduction to Computers</w:t>
            </w:r>
          </w:p>
        </w:tc>
        <w:tc>
          <w:tcPr>
            <w:tcW w:w="1334" w:type="dxa"/>
          </w:tcPr>
          <w:p w14:paraId="6A3315EF" w14:textId="77777777" w:rsidR="00E43D60" w:rsidRPr="00A00F81" w:rsidRDefault="00E43D60" w:rsidP="00D92607">
            <w:pPr>
              <w:jc w:val="right"/>
              <w:rPr>
                <w:rFonts w:cstheme="minorHAnsi"/>
                <w:sz w:val="24"/>
                <w:szCs w:val="24"/>
              </w:rPr>
            </w:pPr>
          </w:p>
        </w:tc>
      </w:tr>
      <w:tr w:rsidR="00E43D60" w:rsidRPr="00A00F81" w14:paraId="604E2640" w14:textId="77777777" w:rsidTr="0029756E">
        <w:tc>
          <w:tcPr>
            <w:tcW w:w="2250" w:type="dxa"/>
          </w:tcPr>
          <w:p w14:paraId="7ABD72A1" w14:textId="77777777" w:rsidR="00E43D60" w:rsidRPr="00A00F81" w:rsidRDefault="00E43D60" w:rsidP="001778A1">
            <w:pPr>
              <w:rPr>
                <w:rFonts w:cstheme="minorHAnsi"/>
                <w:b/>
                <w:bCs/>
                <w:sz w:val="24"/>
                <w:szCs w:val="24"/>
              </w:rPr>
            </w:pPr>
          </w:p>
        </w:tc>
        <w:tc>
          <w:tcPr>
            <w:tcW w:w="6030" w:type="dxa"/>
          </w:tcPr>
          <w:p w14:paraId="50E3933B" w14:textId="77777777" w:rsidR="00E43D60" w:rsidRPr="00A00F81" w:rsidRDefault="00E43D60" w:rsidP="001778A1">
            <w:pPr>
              <w:rPr>
                <w:rFonts w:cstheme="minorHAnsi"/>
                <w:sz w:val="24"/>
                <w:szCs w:val="24"/>
              </w:rPr>
            </w:pPr>
          </w:p>
        </w:tc>
        <w:tc>
          <w:tcPr>
            <w:tcW w:w="1334" w:type="dxa"/>
          </w:tcPr>
          <w:p w14:paraId="45942B4E" w14:textId="77777777" w:rsidR="00E43D60" w:rsidRPr="00A00F81" w:rsidRDefault="00E43D60" w:rsidP="00D92607">
            <w:pPr>
              <w:jc w:val="right"/>
              <w:rPr>
                <w:rFonts w:cstheme="minorHAnsi"/>
                <w:sz w:val="24"/>
                <w:szCs w:val="24"/>
              </w:rPr>
            </w:pPr>
          </w:p>
        </w:tc>
      </w:tr>
      <w:tr w:rsidR="00E43D60" w:rsidRPr="00A00F81" w14:paraId="0367C183" w14:textId="77777777" w:rsidTr="0029756E">
        <w:tc>
          <w:tcPr>
            <w:tcW w:w="2250" w:type="dxa"/>
          </w:tcPr>
          <w:p w14:paraId="311E5A10" w14:textId="77777777" w:rsidR="00A970C1" w:rsidRPr="00A00F81" w:rsidRDefault="00A970C1" w:rsidP="001778A1">
            <w:pPr>
              <w:rPr>
                <w:rFonts w:cstheme="minorHAnsi"/>
                <w:b/>
                <w:bCs/>
                <w:sz w:val="24"/>
                <w:szCs w:val="24"/>
              </w:rPr>
            </w:pPr>
            <w:r w:rsidRPr="00A00F81">
              <w:rPr>
                <w:rFonts w:cstheme="minorHAnsi"/>
                <w:b/>
                <w:bCs/>
                <w:sz w:val="24"/>
                <w:szCs w:val="24"/>
              </w:rPr>
              <w:lastRenderedPageBreak/>
              <w:t>Lecturer/</w:t>
            </w:r>
          </w:p>
          <w:p w14:paraId="7471F878" w14:textId="77777777" w:rsidR="00E43D60" w:rsidRPr="00A00F81" w:rsidRDefault="00E43D60" w:rsidP="001778A1">
            <w:pPr>
              <w:rPr>
                <w:rFonts w:cstheme="minorHAnsi"/>
                <w:b/>
                <w:bCs/>
                <w:sz w:val="24"/>
                <w:szCs w:val="24"/>
              </w:rPr>
            </w:pPr>
            <w:r w:rsidRPr="00A00F81">
              <w:rPr>
                <w:rFonts w:cstheme="minorHAnsi"/>
                <w:b/>
                <w:bCs/>
                <w:sz w:val="24"/>
                <w:szCs w:val="24"/>
              </w:rPr>
              <w:t>Senior Lecturer</w:t>
            </w:r>
          </w:p>
        </w:tc>
        <w:tc>
          <w:tcPr>
            <w:tcW w:w="6030" w:type="dxa"/>
          </w:tcPr>
          <w:p w14:paraId="5355F992" w14:textId="77777777" w:rsidR="000468C5" w:rsidRPr="00A00F81" w:rsidRDefault="00BA7571" w:rsidP="000468C5">
            <w:pPr>
              <w:rPr>
                <w:rFonts w:cstheme="minorHAnsi"/>
                <w:b/>
                <w:bCs/>
                <w:sz w:val="24"/>
                <w:szCs w:val="24"/>
              </w:rPr>
            </w:pPr>
            <w:r w:rsidRPr="00A00F81">
              <w:rPr>
                <w:rFonts w:cstheme="minorHAnsi"/>
                <w:b/>
                <w:bCs/>
                <w:sz w:val="24"/>
                <w:szCs w:val="24"/>
              </w:rPr>
              <w:t xml:space="preserve">Postgraduate Diploma </w:t>
            </w:r>
            <w:r w:rsidR="000468C5" w:rsidRPr="00A00F81">
              <w:rPr>
                <w:rFonts w:cstheme="minorHAnsi"/>
                <w:b/>
                <w:bCs/>
                <w:sz w:val="24"/>
                <w:szCs w:val="24"/>
              </w:rPr>
              <w:t>Courses Taught at Ali Institute of Education, Lahore, Pakistan</w:t>
            </w:r>
          </w:p>
          <w:p w14:paraId="2454381F" w14:textId="77777777" w:rsidR="00E43D60" w:rsidRPr="00A00F81" w:rsidRDefault="00E43D60" w:rsidP="001778A1">
            <w:pPr>
              <w:rPr>
                <w:rFonts w:cstheme="minorHAnsi"/>
                <w:sz w:val="24"/>
                <w:szCs w:val="24"/>
              </w:rPr>
            </w:pPr>
          </w:p>
        </w:tc>
        <w:tc>
          <w:tcPr>
            <w:tcW w:w="1334" w:type="dxa"/>
          </w:tcPr>
          <w:p w14:paraId="4DF9CE2F" w14:textId="77777777" w:rsidR="00E43D60" w:rsidRPr="00A00F81" w:rsidRDefault="0005455F" w:rsidP="00D92607">
            <w:pPr>
              <w:jc w:val="right"/>
              <w:rPr>
                <w:rFonts w:cstheme="minorHAnsi"/>
                <w:sz w:val="24"/>
                <w:szCs w:val="24"/>
              </w:rPr>
            </w:pPr>
            <w:r w:rsidRPr="00A00F81">
              <w:rPr>
                <w:rFonts w:cstheme="minorHAnsi"/>
                <w:sz w:val="24"/>
                <w:szCs w:val="24"/>
              </w:rPr>
              <w:t>1997-2002</w:t>
            </w:r>
          </w:p>
        </w:tc>
      </w:tr>
      <w:tr w:rsidR="000468C5" w:rsidRPr="00A00F81" w14:paraId="2DC21636" w14:textId="77777777" w:rsidTr="0029756E">
        <w:tc>
          <w:tcPr>
            <w:tcW w:w="2250" w:type="dxa"/>
          </w:tcPr>
          <w:p w14:paraId="3E77694D" w14:textId="77777777" w:rsidR="000468C5" w:rsidRPr="00A00F81" w:rsidRDefault="000468C5" w:rsidP="001778A1">
            <w:pPr>
              <w:rPr>
                <w:rFonts w:cstheme="minorHAnsi"/>
                <w:b/>
                <w:bCs/>
                <w:sz w:val="24"/>
                <w:szCs w:val="24"/>
              </w:rPr>
            </w:pPr>
          </w:p>
        </w:tc>
        <w:tc>
          <w:tcPr>
            <w:tcW w:w="6030" w:type="dxa"/>
          </w:tcPr>
          <w:p w14:paraId="060F76FC" w14:textId="77777777" w:rsidR="000468C5" w:rsidRPr="00A00F81" w:rsidRDefault="000468C5" w:rsidP="000468C5">
            <w:pPr>
              <w:rPr>
                <w:rFonts w:cstheme="minorHAnsi"/>
                <w:b/>
                <w:bCs/>
                <w:sz w:val="24"/>
                <w:szCs w:val="24"/>
              </w:rPr>
            </w:pPr>
            <w:r w:rsidRPr="00A00F81">
              <w:rPr>
                <w:rFonts w:cstheme="minorHAnsi"/>
                <w:sz w:val="24"/>
                <w:szCs w:val="24"/>
              </w:rPr>
              <w:t>Teaching Elementary School Mathematics</w:t>
            </w:r>
          </w:p>
        </w:tc>
        <w:tc>
          <w:tcPr>
            <w:tcW w:w="1334" w:type="dxa"/>
          </w:tcPr>
          <w:p w14:paraId="1A544404" w14:textId="77777777" w:rsidR="000468C5" w:rsidRPr="00A00F81" w:rsidRDefault="000468C5" w:rsidP="00D92607">
            <w:pPr>
              <w:jc w:val="right"/>
              <w:rPr>
                <w:rFonts w:cstheme="minorHAnsi"/>
                <w:sz w:val="24"/>
                <w:szCs w:val="24"/>
              </w:rPr>
            </w:pPr>
          </w:p>
        </w:tc>
      </w:tr>
      <w:tr w:rsidR="000468C5" w:rsidRPr="00A00F81" w14:paraId="4945BFCC" w14:textId="77777777" w:rsidTr="0029756E">
        <w:tc>
          <w:tcPr>
            <w:tcW w:w="2250" w:type="dxa"/>
          </w:tcPr>
          <w:p w14:paraId="09DAD768" w14:textId="77777777" w:rsidR="000468C5" w:rsidRPr="00A00F81" w:rsidRDefault="000468C5" w:rsidP="001778A1">
            <w:pPr>
              <w:rPr>
                <w:rFonts w:cstheme="minorHAnsi"/>
                <w:b/>
                <w:bCs/>
                <w:sz w:val="24"/>
                <w:szCs w:val="24"/>
              </w:rPr>
            </w:pPr>
          </w:p>
        </w:tc>
        <w:tc>
          <w:tcPr>
            <w:tcW w:w="6030" w:type="dxa"/>
          </w:tcPr>
          <w:p w14:paraId="2B8676B1" w14:textId="77777777" w:rsidR="000468C5" w:rsidRPr="00A00F81" w:rsidRDefault="000468C5" w:rsidP="000468C5">
            <w:pPr>
              <w:rPr>
                <w:rFonts w:cstheme="minorHAnsi"/>
                <w:sz w:val="24"/>
                <w:szCs w:val="24"/>
              </w:rPr>
            </w:pPr>
            <w:r w:rsidRPr="00A00F81">
              <w:rPr>
                <w:rFonts w:cstheme="minorHAnsi"/>
                <w:sz w:val="24"/>
                <w:szCs w:val="24"/>
              </w:rPr>
              <w:t>Introduction to Computers</w:t>
            </w:r>
          </w:p>
        </w:tc>
        <w:tc>
          <w:tcPr>
            <w:tcW w:w="1334" w:type="dxa"/>
          </w:tcPr>
          <w:p w14:paraId="608429D5" w14:textId="77777777" w:rsidR="000468C5" w:rsidRPr="00A00F81" w:rsidRDefault="000468C5" w:rsidP="00D92607">
            <w:pPr>
              <w:jc w:val="right"/>
              <w:rPr>
                <w:rFonts w:cstheme="minorHAnsi"/>
                <w:sz w:val="24"/>
                <w:szCs w:val="24"/>
              </w:rPr>
            </w:pPr>
          </w:p>
        </w:tc>
      </w:tr>
    </w:tbl>
    <w:p w14:paraId="13DBD2C6" w14:textId="77777777" w:rsidR="008822FB" w:rsidRPr="00A00F81" w:rsidRDefault="008822FB" w:rsidP="00AD71DB">
      <w:pPr>
        <w:tabs>
          <w:tab w:val="left" w:pos="720"/>
          <w:tab w:val="left" w:pos="2880"/>
          <w:tab w:val="right" w:pos="8100"/>
          <w:tab w:val="left" w:pos="8640"/>
        </w:tabs>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7331AB5A" w14:textId="77777777" w:rsidR="00AD094F" w:rsidRPr="00A00F81" w:rsidRDefault="00AD094F" w:rsidP="00AD71DB">
      <w:pPr>
        <w:tabs>
          <w:tab w:val="left" w:pos="720"/>
          <w:tab w:val="left" w:pos="2880"/>
          <w:tab w:val="right" w:pos="8100"/>
          <w:tab w:val="left" w:pos="8640"/>
        </w:tabs>
        <w:spacing w:after="0" w:line="240" w:lineRule="auto"/>
        <w:rPr>
          <w:rFonts w:cstheme="minorHAnsi"/>
          <w:sz w:val="24"/>
          <w:szCs w:val="24"/>
          <w:u w:val="single"/>
        </w:rPr>
      </w:pPr>
    </w:p>
    <w:p w14:paraId="53878917" w14:textId="77777777" w:rsidR="00AD094F" w:rsidRPr="00A00F81" w:rsidRDefault="00AD094F" w:rsidP="0057561F">
      <w:pPr>
        <w:tabs>
          <w:tab w:val="left" w:pos="720"/>
          <w:tab w:val="left" w:pos="2880"/>
          <w:tab w:val="right" w:pos="8100"/>
          <w:tab w:val="left" w:pos="8640"/>
        </w:tabs>
        <w:spacing w:after="0" w:line="240" w:lineRule="auto"/>
        <w:rPr>
          <w:rFonts w:cstheme="minorHAnsi"/>
          <w:b/>
          <w:bCs/>
          <w:sz w:val="24"/>
          <w:szCs w:val="24"/>
        </w:rPr>
      </w:pPr>
      <w:r w:rsidRPr="00A00F81">
        <w:rPr>
          <w:rFonts w:cstheme="minorHAnsi"/>
          <w:b/>
          <w:bCs/>
          <w:sz w:val="24"/>
          <w:szCs w:val="24"/>
        </w:rPr>
        <w:t xml:space="preserve">PROFESSIONAL </w:t>
      </w:r>
      <w:r w:rsidR="0057561F" w:rsidRPr="00A00F81">
        <w:rPr>
          <w:rFonts w:cstheme="minorHAnsi"/>
          <w:b/>
          <w:bCs/>
          <w:sz w:val="24"/>
          <w:szCs w:val="24"/>
        </w:rPr>
        <w:t>INVOLVEMENT</w:t>
      </w:r>
    </w:p>
    <w:p w14:paraId="11A318B1" w14:textId="77777777" w:rsidR="00CD6688" w:rsidRPr="00A00F81" w:rsidRDefault="001C6E6A" w:rsidP="00AD71DB">
      <w:pPr>
        <w:tabs>
          <w:tab w:val="left" w:pos="720"/>
          <w:tab w:val="left" w:pos="2880"/>
          <w:tab w:val="right" w:pos="8100"/>
          <w:tab w:val="left" w:pos="8640"/>
        </w:tabs>
        <w:spacing w:after="0" w:line="240" w:lineRule="auto"/>
        <w:rPr>
          <w:rFonts w:cstheme="minorHAnsi"/>
          <w:sz w:val="24"/>
          <w:szCs w:val="24"/>
        </w:rPr>
      </w:pPr>
      <w:r w:rsidRPr="00A00F81">
        <w:rPr>
          <w:rFonts w:cstheme="minorHAnsi"/>
          <w:sz w:val="24"/>
          <w:szCs w:val="24"/>
        </w:rPr>
        <w:tab/>
      </w:r>
    </w:p>
    <w:tbl>
      <w:tblPr>
        <w:tblStyle w:val="TableGrid"/>
        <w:tblW w:w="891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4870"/>
        <w:gridCol w:w="1530"/>
      </w:tblGrid>
      <w:tr w:rsidR="00634CCC" w:rsidRPr="00A00F81" w14:paraId="2874976B" w14:textId="77777777" w:rsidTr="00B31337">
        <w:tc>
          <w:tcPr>
            <w:tcW w:w="2510" w:type="dxa"/>
          </w:tcPr>
          <w:p w14:paraId="38F6EFE7" w14:textId="77777777" w:rsidR="00634CCC" w:rsidRPr="00A00F81" w:rsidRDefault="00634CCC" w:rsidP="00B31337">
            <w:pPr>
              <w:rPr>
                <w:rFonts w:cstheme="minorHAnsi"/>
                <w:b/>
                <w:bCs/>
                <w:sz w:val="24"/>
                <w:szCs w:val="24"/>
              </w:rPr>
            </w:pPr>
            <w:r>
              <w:rPr>
                <w:rFonts w:cstheme="minorHAnsi"/>
                <w:b/>
                <w:bCs/>
                <w:sz w:val="24"/>
                <w:szCs w:val="24"/>
              </w:rPr>
              <w:t>Secretary Project Management Committee</w:t>
            </w:r>
          </w:p>
        </w:tc>
        <w:tc>
          <w:tcPr>
            <w:tcW w:w="4870" w:type="dxa"/>
          </w:tcPr>
          <w:p w14:paraId="745E5432" w14:textId="77777777" w:rsidR="00634CCC" w:rsidRPr="00A00F81" w:rsidRDefault="00634CCC" w:rsidP="00B31337">
            <w:pPr>
              <w:rPr>
                <w:rFonts w:cstheme="minorHAnsi"/>
                <w:sz w:val="24"/>
                <w:szCs w:val="24"/>
              </w:rPr>
            </w:pPr>
            <w:r>
              <w:rPr>
                <w:rFonts w:cstheme="minorHAnsi"/>
                <w:sz w:val="24"/>
                <w:szCs w:val="24"/>
              </w:rPr>
              <w:t>Public School Support Program</w:t>
            </w:r>
            <w:r w:rsidR="00CE4046">
              <w:rPr>
                <w:rFonts w:cstheme="minorHAnsi"/>
                <w:sz w:val="24"/>
                <w:szCs w:val="24"/>
              </w:rPr>
              <w:t xml:space="preserve"> Phase I under Punjab Education Initiative Management Authority </w:t>
            </w:r>
          </w:p>
        </w:tc>
        <w:tc>
          <w:tcPr>
            <w:tcW w:w="1530" w:type="dxa"/>
          </w:tcPr>
          <w:p w14:paraId="61D0F5DA" w14:textId="77777777" w:rsidR="00634CCC" w:rsidRPr="00A00F81" w:rsidRDefault="00CE4046" w:rsidP="00BF65F5">
            <w:pPr>
              <w:jc w:val="right"/>
              <w:rPr>
                <w:rFonts w:cstheme="minorHAnsi"/>
                <w:sz w:val="24"/>
                <w:szCs w:val="24"/>
              </w:rPr>
            </w:pPr>
            <w:r>
              <w:rPr>
                <w:rFonts w:cstheme="minorHAnsi"/>
                <w:sz w:val="24"/>
                <w:szCs w:val="24"/>
              </w:rPr>
              <w:t>2016 to date</w:t>
            </w:r>
          </w:p>
        </w:tc>
      </w:tr>
      <w:tr w:rsidR="00634CCC" w:rsidRPr="00A00F81" w14:paraId="1C90A94E" w14:textId="77777777" w:rsidTr="00B31337">
        <w:tc>
          <w:tcPr>
            <w:tcW w:w="2510" w:type="dxa"/>
          </w:tcPr>
          <w:p w14:paraId="1BE1BAF1" w14:textId="77777777" w:rsidR="00634CCC" w:rsidRDefault="00634CCC" w:rsidP="00B31337">
            <w:pPr>
              <w:rPr>
                <w:rFonts w:cstheme="minorHAnsi"/>
                <w:b/>
                <w:bCs/>
                <w:sz w:val="24"/>
                <w:szCs w:val="24"/>
              </w:rPr>
            </w:pPr>
          </w:p>
          <w:p w14:paraId="3DCD6593" w14:textId="77777777" w:rsidR="00CE4046" w:rsidRPr="00A00F81" w:rsidRDefault="00CE4046" w:rsidP="00B31337">
            <w:pPr>
              <w:rPr>
                <w:rFonts w:cstheme="minorHAnsi"/>
                <w:b/>
                <w:bCs/>
                <w:sz w:val="24"/>
                <w:szCs w:val="24"/>
              </w:rPr>
            </w:pPr>
            <w:r>
              <w:rPr>
                <w:rFonts w:cstheme="minorHAnsi"/>
                <w:b/>
                <w:bCs/>
                <w:sz w:val="24"/>
                <w:szCs w:val="24"/>
              </w:rPr>
              <w:t>Secretary Management Body</w:t>
            </w:r>
          </w:p>
        </w:tc>
        <w:tc>
          <w:tcPr>
            <w:tcW w:w="4870" w:type="dxa"/>
          </w:tcPr>
          <w:p w14:paraId="0BBE90D2" w14:textId="77777777" w:rsidR="00634CCC" w:rsidRDefault="00634CCC" w:rsidP="00B31337">
            <w:pPr>
              <w:rPr>
                <w:rFonts w:cstheme="minorHAnsi"/>
                <w:sz w:val="24"/>
                <w:szCs w:val="24"/>
              </w:rPr>
            </w:pPr>
          </w:p>
          <w:p w14:paraId="28C688A7" w14:textId="77777777" w:rsidR="00CE4046" w:rsidRDefault="00CE4046" w:rsidP="00B31337">
            <w:pPr>
              <w:rPr>
                <w:rFonts w:cstheme="minorHAnsi"/>
                <w:sz w:val="24"/>
                <w:szCs w:val="24"/>
              </w:rPr>
            </w:pPr>
            <w:r>
              <w:rPr>
                <w:rFonts w:cstheme="minorHAnsi"/>
                <w:sz w:val="24"/>
                <w:szCs w:val="24"/>
              </w:rPr>
              <w:t>Public School Support Program Phase Final under Punjab Education Initiative Management Authority</w:t>
            </w:r>
          </w:p>
          <w:p w14:paraId="637549A1" w14:textId="77777777" w:rsidR="00CE4046" w:rsidRPr="00A00F81" w:rsidRDefault="00CE4046" w:rsidP="00B31337">
            <w:pPr>
              <w:rPr>
                <w:rFonts w:cstheme="minorHAnsi"/>
                <w:sz w:val="24"/>
                <w:szCs w:val="24"/>
              </w:rPr>
            </w:pPr>
          </w:p>
        </w:tc>
        <w:tc>
          <w:tcPr>
            <w:tcW w:w="1530" w:type="dxa"/>
          </w:tcPr>
          <w:p w14:paraId="259692F6" w14:textId="77777777" w:rsidR="00634CCC" w:rsidRPr="00A00F81" w:rsidRDefault="00CE4046" w:rsidP="00BF65F5">
            <w:pPr>
              <w:jc w:val="right"/>
              <w:rPr>
                <w:rFonts w:cstheme="minorHAnsi"/>
                <w:sz w:val="24"/>
                <w:szCs w:val="24"/>
              </w:rPr>
            </w:pPr>
            <w:r>
              <w:rPr>
                <w:rFonts w:cstheme="minorHAnsi"/>
                <w:sz w:val="24"/>
                <w:szCs w:val="24"/>
              </w:rPr>
              <w:t>2017 to date</w:t>
            </w:r>
          </w:p>
        </w:tc>
      </w:tr>
      <w:tr w:rsidR="00CD6688" w:rsidRPr="00A00F81" w14:paraId="26F7BF00" w14:textId="77777777" w:rsidTr="00B31337">
        <w:tc>
          <w:tcPr>
            <w:tcW w:w="2510" w:type="dxa"/>
          </w:tcPr>
          <w:p w14:paraId="74BBE92E" w14:textId="77777777" w:rsidR="00CD6688" w:rsidRPr="00A00F81" w:rsidRDefault="00CD6688" w:rsidP="00B31337">
            <w:pPr>
              <w:rPr>
                <w:rFonts w:cstheme="minorHAnsi"/>
                <w:b/>
                <w:bCs/>
                <w:sz w:val="24"/>
                <w:szCs w:val="24"/>
              </w:rPr>
            </w:pPr>
            <w:r w:rsidRPr="00A00F81">
              <w:rPr>
                <w:rFonts w:cstheme="minorHAnsi"/>
                <w:b/>
                <w:bCs/>
                <w:sz w:val="24"/>
                <w:szCs w:val="24"/>
              </w:rPr>
              <w:t>Chairman</w:t>
            </w:r>
          </w:p>
        </w:tc>
        <w:tc>
          <w:tcPr>
            <w:tcW w:w="4870" w:type="dxa"/>
          </w:tcPr>
          <w:p w14:paraId="67ED6D5D" w14:textId="77777777" w:rsidR="00CD6688" w:rsidRPr="00A00F81" w:rsidRDefault="00CD6688" w:rsidP="00B31337">
            <w:pPr>
              <w:rPr>
                <w:rFonts w:cstheme="minorHAnsi"/>
                <w:sz w:val="24"/>
                <w:szCs w:val="24"/>
              </w:rPr>
            </w:pPr>
            <w:r w:rsidRPr="00A00F81">
              <w:rPr>
                <w:rFonts w:cstheme="minorHAnsi"/>
                <w:sz w:val="24"/>
                <w:szCs w:val="24"/>
              </w:rPr>
              <w:t>Board of Studies in Education, University of Education, Lahore</w:t>
            </w:r>
          </w:p>
        </w:tc>
        <w:tc>
          <w:tcPr>
            <w:tcW w:w="1530" w:type="dxa"/>
          </w:tcPr>
          <w:p w14:paraId="1A89791B" w14:textId="77777777" w:rsidR="00CD6688" w:rsidRPr="00A00F81" w:rsidRDefault="00CD6688" w:rsidP="00BF65F5">
            <w:pPr>
              <w:jc w:val="right"/>
              <w:rPr>
                <w:rFonts w:cstheme="minorHAnsi"/>
                <w:sz w:val="24"/>
                <w:szCs w:val="24"/>
              </w:rPr>
            </w:pPr>
            <w:r w:rsidRPr="00A00F81">
              <w:rPr>
                <w:rFonts w:cstheme="minorHAnsi"/>
                <w:sz w:val="24"/>
                <w:szCs w:val="24"/>
              </w:rPr>
              <w:t xml:space="preserve">2012 to </w:t>
            </w:r>
            <w:r w:rsidR="00BF65F5" w:rsidRPr="00A00F81">
              <w:rPr>
                <w:rFonts w:cstheme="minorHAnsi"/>
                <w:sz w:val="24"/>
                <w:szCs w:val="24"/>
              </w:rPr>
              <w:t>2018</w:t>
            </w:r>
          </w:p>
        </w:tc>
      </w:tr>
      <w:tr w:rsidR="00CD6688" w:rsidRPr="00A00F81" w14:paraId="53902B10" w14:textId="77777777" w:rsidTr="00B31337">
        <w:tc>
          <w:tcPr>
            <w:tcW w:w="2510" w:type="dxa"/>
          </w:tcPr>
          <w:p w14:paraId="096733B4" w14:textId="77777777" w:rsidR="00CD6688" w:rsidRPr="00A00F81" w:rsidRDefault="00CD6688" w:rsidP="00B31337">
            <w:pPr>
              <w:rPr>
                <w:rFonts w:cstheme="minorHAnsi"/>
                <w:b/>
                <w:bCs/>
                <w:sz w:val="24"/>
                <w:szCs w:val="24"/>
              </w:rPr>
            </w:pPr>
          </w:p>
        </w:tc>
        <w:tc>
          <w:tcPr>
            <w:tcW w:w="4870" w:type="dxa"/>
          </w:tcPr>
          <w:p w14:paraId="5737258E" w14:textId="77777777" w:rsidR="00CD6688" w:rsidRPr="00A00F81" w:rsidRDefault="00CD6688" w:rsidP="00B31337">
            <w:pPr>
              <w:rPr>
                <w:rFonts w:cstheme="minorHAnsi"/>
                <w:sz w:val="24"/>
                <w:szCs w:val="24"/>
              </w:rPr>
            </w:pPr>
          </w:p>
        </w:tc>
        <w:tc>
          <w:tcPr>
            <w:tcW w:w="1530" w:type="dxa"/>
          </w:tcPr>
          <w:p w14:paraId="79A89605" w14:textId="77777777" w:rsidR="00CD6688" w:rsidRPr="00A00F81" w:rsidRDefault="00CD6688" w:rsidP="00B31337">
            <w:pPr>
              <w:jc w:val="right"/>
              <w:rPr>
                <w:rFonts w:cstheme="minorHAnsi"/>
                <w:sz w:val="24"/>
                <w:szCs w:val="24"/>
              </w:rPr>
            </w:pPr>
          </w:p>
        </w:tc>
      </w:tr>
      <w:tr w:rsidR="00CD6688" w:rsidRPr="00A00F81" w14:paraId="16CEBBD5" w14:textId="77777777" w:rsidTr="00B31337">
        <w:tc>
          <w:tcPr>
            <w:tcW w:w="2510" w:type="dxa"/>
          </w:tcPr>
          <w:p w14:paraId="5CD0D85B" w14:textId="77777777" w:rsidR="00CD6688" w:rsidRPr="00A00F81" w:rsidRDefault="00CD6688" w:rsidP="00B31337">
            <w:pPr>
              <w:rPr>
                <w:rFonts w:cstheme="minorHAnsi"/>
                <w:b/>
                <w:bCs/>
                <w:sz w:val="24"/>
                <w:szCs w:val="24"/>
              </w:rPr>
            </w:pPr>
            <w:r w:rsidRPr="00A00F81">
              <w:rPr>
                <w:rFonts w:cstheme="minorHAnsi"/>
                <w:b/>
                <w:bCs/>
                <w:sz w:val="24"/>
                <w:szCs w:val="24"/>
              </w:rPr>
              <w:t>Chairman</w:t>
            </w:r>
          </w:p>
        </w:tc>
        <w:tc>
          <w:tcPr>
            <w:tcW w:w="4870" w:type="dxa"/>
          </w:tcPr>
          <w:p w14:paraId="53090934" w14:textId="77777777" w:rsidR="00CD6688" w:rsidRPr="00A00F81" w:rsidRDefault="00CD6688" w:rsidP="00CD6688">
            <w:pPr>
              <w:rPr>
                <w:rFonts w:cstheme="minorHAnsi"/>
                <w:sz w:val="24"/>
                <w:szCs w:val="24"/>
              </w:rPr>
            </w:pPr>
            <w:r w:rsidRPr="00A00F81">
              <w:rPr>
                <w:rFonts w:cstheme="minorHAnsi"/>
                <w:sz w:val="24"/>
                <w:szCs w:val="24"/>
              </w:rPr>
              <w:t>Board of Studies in Education, Virtual University, Pakistan</w:t>
            </w:r>
          </w:p>
        </w:tc>
        <w:tc>
          <w:tcPr>
            <w:tcW w:w="1530" w:type="dxa"/>
          </w:tcPr>
          <w:p w14:paraId="1CB2EA2F" w14:textId="77777777" w:rsidR="00CD6688" w:rsidRPr="00A00F81" w:rsidRDefault="00CD6688" w:rsidP="00BF65F5">
            <w:pPr>
              <w:jc w:val="right"/>
              <w:rPr>
                <w:rFonts w:cstheme="minorHAnsi"/>
                <w:sz w:val="24"/>
                <w:szCs w:val="24"/>
              </w:rPr>
            </w:pPr>
            <w:r w:rsidRPr="00A00F81">
              <w:rPr>
                <w:rFonts w:cstheme="minorHAnsi"/>
                <w:sz w:val="24"/>
                <w:szCs w:val="24"/>
              </w:rPr>
              <w:t xml:space="preserve">2014 to </w:t>
            </w:r>
            <w:r w:rsidR="00BF65F5" w:rsidRPr="00A00F81">
              <w:rPr>
                <w:rFonts w:cstheme="minorHAnsi"/>
                <w:sz w:val="24"/>
                <w:szCs w:val="24"/>
              </w:rPr>
              <w:t>2015</w:t>
            </w:r>
          </w:p>
        </w:tc>
      </w:tr>
      <w:tr w:rsidR="00CD6688" w:rsidRPr="00A00F81" w14:paraId="5D233C90" w14:textId="77777777" w:rsidTr="00B31337">
        <w:tc>
          <w:tcPr>
            <w:tcW w:w="2510" w:type="dxa"/>
          </w:tcPr>
          <w:p w14:paraId="14089B0C" w14:textId="77777777" w:rsidR="00CD6688" w:rsidRPr="00A00F81" w:rsidRDefault="00CD6688" w:rsidP="00B31337">
            <w:pPr>
              <w:rPr>
                <w:rFonts w:cstheme="minorHAnsi"/>
                <w:b/>
                <w:bCs/>
                <w:sz w:val="24"/>
                <w:szCs w:val="24"/>
              </w:rPr>
            </w:pPr>
          </w:p>
        </w:tc>
        <w:tc>
          <w:tcPr>
            <w:tcW w:w="4870" w:type="dxa"/>
          </w:tcPr>
          <w:p w14:paraId="2930C579" w14:textId="77777777" w:rsidR="00CD6688" w:rsidRPr="00A00F81" w:rsidRDefault="00CD6688" w:rsidP="00CD6688">
            <w:pPr>
              <w:rPr>
                <w:rFonts w:cstheme="minorHAnsi"/>
                <w:sz w:val="24"/>
                <w:szCs w:val="24"/>
              </w:rPr>
            </w:pPr>
          </w:p>
        </w:tc>
        <w:tc>
          <w:tcPr>
            <w:tcW w:w="1530" w:type="dxa"/>
          </w:tcPr>
          <w:p w14:paraId="4F146994" w14:textId="77777777" w:rsidR="00CD6688" w:rsidRPr="00A00F81" w:rsidRDefault="00CD6688" w:rsidP="00B31337">
            <w:pPr>
              <w:jc w:val="right"/>
              <w:rPr>
                <w:rFonts w:cstheme="minorHAnsi"/>
                <w:sz w:val="24"/>
                <w:szCs w:val="24"/>
              </w:rPr>
            </w:pPr>
          </w:p>
        </w:tc>
      </w:tr>
      <w:tr w:rsidR="00CD6688" w:rsidRPr="00A00F81" w14:paraId="3DB147EA" w14:textId="77777777" w:rsidTr="00B31337">
        <w:tc>
          <w:tcPr>
            <w:tcW w:w="2510" w:type="dxa"/>
          </w:tcPr>
          <w:p w14:paraId="2BD74C70" w14:textId="77777777" w:rsidR="00CD6688" w:rsidRPr="00A00F81" w:rsidRDefault="00CD6688" w:rsidP="00B31337">
            <w:pPr>
              <w:rPr>
                <w:rFonts w:cstheme="minorHAnsi"/>
                <w:b/>
                <w:bCs/>
                <w:sz w:val="24"/>
                <w:szCs w:val="24"/>
              </w:rPr>
            </w:pPr>
            <w:r w:rsidRPr="00A00F81">
              <w:rPr>
                <w:rFonts w:cstheme="minorHAnsi"/>
                <w:b/>
                <w:bCs/>
                <w:sz w:val="24"/>
                <w:szCs w:val="24"/>
              </w:rPr>
              <w:t>Member</w:t>
            </w:r>
          </w:p>
        </w:tc>
        <w:tc>
          <w:tcPr>
            <w:tcW w:w="4870" w:type="dxa"/>
          </w:tcPr>
          <w:p w14:paraId="7D9C1C48" w14:textId="77777777" w:rsidR="00CD6688" w:rsidRPr="00A00F81" w:rsidRDefault="00CD6688" w:rsidP="00CD6688">
            <w:pPr>
              <w:rPr>
                <w:rFonts w:cstheme="minorHAnsi"/>
                <w:sz w:val="24"/>
                <w:szCs w:val="24"/>
              </w:rPr>
            </w:pPr>
            <w:r w:rsidRPr="00A00F81">
              <w:rPr>
                <w:rFonts w:cstheme="minorHAnsi"/>
                <w:sz w:val="24"/>
                <w:szCs w:val="24"/>
              </w:rPr>
              <w:t>Academic Council, University of Education, Lahore</w:t>
            </w:r>
          </w:p>
        </w:tc>
        <w:tc>
          <w:tcPr>
            <w:tcW w:w="1530" w:type="dxa"/>
          </w:tcPr>
          <w:p w14:paraId="68F5EDD1" w14:textId="77777777" w:rsidR="00CD6688" w:rsidRPr="00A00F81" w:rsidRDefault="00CD6688" w:rsidP="00BF65F5">
            <w:pPr>
              <w:jc w:val="right"/>
              <w:rPr>
                <w:rFonts w:cstheme="minorHAnsi"/>
                <w:sz w:val="24"/>
                <w:szCs w:val="24"/>
              </w:rPr>
            </w:pPr>
            <w:r w:rsidRPr="00A00F81">
              <w:rPr>
                <w:rFonts w:cstheme="minorHAnsi"/>
                <w:sz w:val="24"/>
                <w:szCs w:val="24"/>
              </w:rPr>
              <w:t xml:space="preserve">2012 to </w:t>
            </w:r>
            <w:r w:rsidR="00BF65F5" w:rsidRPr="00A00F81">
              <w:rPr>
                <w:rFonts w:cstheme="minorHAnsi"/>
                <w:sz w:val="24"/>
                <w:szCs w:val="24"/>
              </w:rPr>
              <w:t>2018</w:t>
            </w:r>
          </w:p>
        </w:tc>
      </w:tr>
      <w:tr w:rsidR="00CD6688" w:rsidRPr="00A00F81" w14:paraId="419BA436" w14:textId="77777777" w:rsidTr="00B31337">
        <w:tc>
          <w:tcPr>
            <w:tcW w:w="2510" w:type="dxa"/>
          </w:tcPr>
          <w:p w14:paraId="55209F71" w14:textId="77777777" w:rsidR="00CD6688" w:rsidRPr="00A00F81" w:rsidRDefault="00CD6688" w:rsidP="00B31337">
            <w:pPr>
              <w:rPr>
                <w:rFonts w:cstheme="minorHAnsi"/>
                <w:b/>
                <w:bCs/>
                <w:sz w:val="24"/>
                <w:szCs w:val="24"/>
              </w:rPr>
            </w:pPr>
          </w:p>
        </w:tc>
        <w:tc>
          <w:tcPr>
            <w:tcW w:w="4870" w:type="dxa"/>
          </w:tcPr>
          <w:p w14:paraId="5F919E2C" w14:textId="77777777" w:rsidR="00CD6688" w:rsidRPr="00A00F81" w:rsidRDefault="00CD6688" w:rsidP="00CD6688">
            <w:pPr>
              <w:rPr>
                <w:rFonts w:cstheme="minorHAnsi"/>
                <w:sz w:val="24"/>
                <w:szCs w:val="24"/>
              </w:rPr>
            </w:pPr>
          </w:p>
        </w:tc>
        <w:tc>
          <w:tcPr>
            <w:tcW w:w="1530" w:type="dxa"/>
          </w:tcPr>
          <w:p w14:paraId="706DDBF1" w14:textId="77777777" w:rsidR="00CD6688" w:rsidRPr="00A00F81" w:rsidRDefault="00CD6688" w:rsidP="00B31337">
            <w:pPr>
              <w:jc w:val="right"/>
              <w:rPr>
                <w:rFonts w:cstheme="minorHAnsi"/>
                <w:sz w:val="24"/>
                <w:szCs w:val="24"/>
              </w:rPr>
            </w:pPr>
          </w:p>
        </w:tc>
      </w:tr>
      <w:tr w:rsidR="00CD6688" w:rsidRPr="00A00F81" w14:paraId="733A6766" w14:textId="77777777" w:rsidTr="00B31337">
        <w:tc>
          <w:tcPr>
            <w:tcW w:w="2510" w:type="dxa"/>
          </w:tcPr>
          <w:p w14:paraId="0AF7889B" w14:textId="77777777" w:rsidR="00CD6688" w:rsidRPr="00A00F81" w:rsidRDefault="00CD6688" w:rsidP="00B31337">
            <w:pPr>
              <w:rPr>
                <w:rFonts w:cstheme="minorHAnsi"/>
                <w:b/>
                <w:bCs/>
                <w:sz w:val="24"/>
                <w:szCs w:val="24"/>
              </w:rPr>
            </w:pPr>
            <w:r w:rsidRPr="00A00F81">
              <w:rPr>
                <w:rFonts w:cstheme="minorHAnsi"/>
                <w:b/>
                <w:bCs/>
                <w:sz w:val="24"/>
                <w:szCs w:val="24"/>
              </w:rPr>
              <w:t>Member</w:t>
            </w:r>
          </w:p>
        </w:tc>
        <w:tc>
          <w:tcPr>
            <w:tcW w:w="4870" w:type="dxa"/>
          </w:tcPr>
          <w:p w14:paraId="554065BE" w14:textId="77777777" w:rsidR="00CD6688" w:rsidRPr="00A00F81" w:rsidRDefault="00CD6688" w:rsidP="00CD6688">
            <w:pPr>
              <w:rPr>
                <w:rFonts w:cstheme="minorHAnsi"/>
                <w:sz w:val="24"/>
                <w:szCs w:val="24"/>
              </w:rPr>
            </w:pPr>
            <w:r w:rsidRPr="00A00F81">
              <w:rPr>
                <w:rFonts w:cstheme="minorHAnsi"/>
                <w:sz w:val="24"/>
                <w:szCs w:val="24"/>
              </w:rPr>
              <w:t>Board of Advanced Studies and Research, University of Education, Lahore</w:t>
            </w:r>
          </w:p>
        </w:tc>
        <w:tc>
          <w:tcPr>
            <w:tcW w:w="1530" w:type="dxa"/>
          </w:tcPr>
          <w:p w14:paraId="228C1626" w14:textId="77777777" w:rsidR="00CD6688" w:rsidRPr="00A00F81" w:rsidRDefault="00CD6688" w:rsidP="00BF65F5">
            <w:pPr>
              <w:jc w:val="right"/>
              <w:rPr>
                <w:rFonts w:cstheme="minorHAnsi"/>
                <w:sz w:val="24"/>
                <w:szCs w:val="24"/>
              </w:rPr>
            </w:pPr>
            <w:r w:rsidRPr="00A00F81">
              <w:rPr>
                <w:rFonts w:cstheme="minorHAnsi"/>
                <w:sz w:val="24"/>
                <w:szCs w:val="24"/>
              </w:rPr>
              <w:t xml:space="preserve">2012 to </w:t>
            </w:r>
            <w:r w:rsidR="00BF65F5" w:rsidRPr="00A00F81">
              <w:rPr>
                <w:rFonts w:cstheme="minorHAnsi"/>
                <w:sz w:val="24"/>
                <w:szCs w:val="24"/>
              </w:rPr>
              <w:t>2018</w:t>
            </w:r>
          </w:p>
        </w:tc>
      </w:tr>
      <w:tr w:rsidR="00CD6688" w:rsidRPr="00A00F81" w14:paraId="58C603AA" w14:textId="77777777" w:rsidTr="00B31337">
        <w:tc>
          <w:tcPr>
            <w:tcW w:w="2510" w:type="dxa"/>
          </w:tcPr>
          <w:p w14:paraId="229DABB8" w14:textId="77777777" w:rsidR="00CD6688" w:rsidRPr="00A00F81" w:rsidRDefault="00CD6688" w:rsidP="00B31337">
            <w:pPr>
              <w:rPr>
                <w:rFonts w:cstheme="minorHAnsi"/>
                <w:b/>
                <w:bCs/>
                <w:sz w:val="24"/>
                <w:szCs w:val="24"/>
              </w:rPr>
            </w:pPr>
          </w:p>
        </w:tc>
        <w:tc>
          <w:tcPr>
            <w:tcW w:w="4870" w:type="dxa"/>
          </w:tcPr>
          <w:p w14:paraId="15D16878" w14:textId="77777777" w:rsidR="00CD6688" w:rsidRPr="00A00F81" w:rsidRDefault="00CD6688" w:rsidP="00CD6688">
            <w:pPr>
              <w:rPr>
                <w:rFonts w:cstheme="minorHAnsi"/>
                <w:sz w:val="24"/>
                <w:szCs w:val="24"/>
              </w:rPr>
            </w:pPr>
          </w:p>
        </w:tc>
        <w:tc>
          <w:tcPr>
            <w:tcW w:w="1530" w:type="dxa"/>
          </w:tcPr>
          <w:p w14:paraId="1DA18708" w14:textId="77777777" w:rsidR="00CD6688" w:rsidRPr="00A00F81" w:rsidRDefault="00CD6688" w:rsidP="00B31337">
            <w:pPr>
              <w:jc w:val="right"/>
              <w:rPr>
                <w:rFonts w:cstheme="minorHAnsi"/>
                <w:sz w:val="24"/>
                <w:szCs w:val="24"/>
              </w:rPr>
            </w:pPr>
          </w:p>
        </w:tc>
      </w:tr>
      <w:tr w:rsidR="00CD6688" w:rsidRPr="00A00F81" w14:paraId="1C9A13BE" w14:textId="77777777" w:rsidTr="00B31337">
        <w:tc>
          <w:tcPr>
            <w:tcW w:w="2510" w:type="dxa"/>
          </w:tcPr>
          <w:p w14:paraId="3F876EB8" w14:textId="77777777" w:rsidR="00CD6688" w:rsidRPr="00A00F81" w:rsidRDefault="00726C29" w:rsidP="00B31337">
            <w:pPr>
              <w:rPr>
                <w:rFonts w:cstheme="minorHAnsi"/>
                <w:b/>
                <w:bCs/>
                <w:sz w:val="24"/>
                <w:szCs w:val="24"/>
              </w:rPr>
            </w:pPr>
            <w:r w:rsidRPr="00A00F81">
              <w:rPr>
                <w:rFonts w:cstheme="minorHAnsi"/>
                <w:b/>
                <w:bCs/>
                <w:sz w:val="24"/>
                <w:szCs w:val="24"/>
              </w:rPr>
              <w:t>Editor (Evaluation)</w:t>
            </w:r>
          </w:p>
        </w:tc>
        <w:tc>
          <w:tcPr>
            <w:tcW w:w="4870" w:type="dxa"/>
          </w:tcPr>
          <w:p w14:paraId="49AF5A24" w14:textId="77777777" w:rsidR="00CD6688" w:rsidRPr="00A00F81" w:rsidRDefault="00726C29" w:rsidP="00CD6688">
            <w:pPr>
              <w:rPr>
                <w:rFonts w:cstheme="minorHAnsi"/>
                <w:sz w:val="24"/>
                <w:szCs w:val="24"/>
              </w:rPr>
            </w:pPr>
            <w:r w:rsidRPr="00A00F81">
              <w:rPr>
                <w:rFonts w:cstheme="minorHAnsi"/>
                <w:sz w:val="24"/>
                <w:szCs w:val="24"/>
              </w:rPr>
              <w:t>Journal of Research and Reflections in Education</w:t>
            </w:r>
            <w:r w:rsidR="00350669" w:rsidRPr="00A00F81">
              <w:rPr>
                <w:rFonts w:cstheme="minorHAnsi"/>
                <w:sz w:val="24"/>
                <w:szCs w:val="24"/>
              </w:rPr>
              <w:t>, University of Education, Lahore</w:t>
            </w:r>
          </w:p>
        </w:tc>
        <w:tc>
          <w:tcPr>
            <w:tcW w:w="1530" w:type="dxa"/>
          </w:tcPr>
          <w:p w14:paraId="6721F3FD" w14:textId="77777777" w:rsidR="00CD6688" w:rsidRPr="00A00F81" w:rsidRDefault="00726C29" w:rsidP="00B31337">
            <w:pPr>
              <w:jc w:val="right"/>
              <w:rPr>
                <w:rFonts w:cstheme="minorHAnsi"/>
                <w:sz w:val="24"/>
                <w:szCs w:val="24"/>
              </w:rPr>
            </w:pPr>
            <w:r w:rsidRPr="00A00F81">
              <w:rPr>
                <w:rFonts w:cstheme="minorHAnsi"/>
                <w:sz w:val="24"/>
                <w:szCs w:val="24"/>
              </w:rPr>
              <w:t>2013-2014</w:t>
            </w:r>
          </w:p>
        </w:tc>
      </w:tr>
      <w:tr w:rsidR="00726C29" w:rsidRPr="00A00F81" w14:paraId="47CF49BA" w14:textId="77777777" w:rsidTr="00B31337">
        <w:tc>
          <w:tcPr>
            <w:tcW w:w="2510" w:type="dxa"/>
          </w:tcPr>
          <w:p w14:paraId="5DF429E7" w14:textId="77777777" w:rsidR="00726C29" w:rsidRPr="00A00F81" w:rsidRDefault="00726C29" w:rsidP="00B31337">
            <w:pPr>
              <w:rPr>
                <w:rFonts w:cstheme="minorHAnsi"/>
                <w:b/>
                <w:bCs/>
                <w:sz w:val="24"/>
                <w:szCs w:val="24"/>
              </w:rPr>
            </w:pPr>
          </w:p>
        </w:tc>
        <w:tc>
          <w:tcPr>
            <w:tcW w:w="4870" w:type="dxa"/>
          </w:tcPr>
          <w:p w14:paraId="7AF86080" w14:textId="77777777" w:rsidR="00726C29" w:rsidRPr="00A00F81" w:rsidRDefault="00726C29" w:rsidP="00CD6688">
            <w:pPr>
              <w:rPr>
                <w:rFonts w:cstheme="minorHAnsi"/>
                <w:sz w:val="24"/>
                <w:szCs w:val="24"/>
              </w:rPr>
            </w:pPr>
          </w:p>
        </w:tc>
        <w:tc>
          <w:tcPr>
            <w:tcW w:w="1530" w:type="dxa"/>
          </w:tcPr>
          <w:p w14:paraId="259B09AF" w14:textId="77777777" w:rsidR="00726C29" w:rsidRPr="00A00F81" w:rsidRDefault="00726C29" w:rsidP="00B31337">
            <w:pPr>
              <w:jc w:val="right"/>
              <w:rPr>
                <w:rFonts w:cstheme="minorHAnsi"/>
                <w:sz w:val="24"/>
                <w:szCs w:val="24"/>
              </w:rPr>
            </w:pPr>
          </w:p>
        </w:tc>
      </w:tr>
      <w:tr w:rsidR="00726C29" w:rsidRPr="00A00F81" w14:paraId="4C4C1EC9" w14:textId="77777777" w:rsidTr="00B31337">
        <w:tc>
          <w:tcPr>
            <w:tcW w:w="2510" w:type="dxa"/>
          </w:tcPr>
          <w:p w14:paraId="764C4586" w14:textId="77777777" w:rsidR="00726C29" w:rsidRPr="00A00F81" w:rsidRDefault="00726C29" w:rsidP="00B31337">
            <w:pPr>
              <w:rPr>
                <w:rFonts w:cstheme="minorHAnsi"/>
                <w:b/>
                <w:bCs/>
                <w:sz w:val="24"/>
                <w:szCs w:val="24"/>
              </w:rPr>
            </w:pPr>
            <w:r w:rsidRPr="00A00F81">
              <w:rPr>
                <w:rFonts w:cstheme="minorHAnsi"/>
                <w:b/>
                <w:bCs/>
                <w:sz w:val="24"/>
                <w:szCs w:val="24"/>
              </w:rPr>
              <w:t>Reviewer</w:t>
            </w:r>
          </w:p>
        </w:tc>
        <w:tc>
          <w:tcPr>
            <w:tcW w:w="4870" w:type="dxa"/>
          </w:tcPr>
          <w:p w14:paraId="67142787" w14:textId="77777777" w:rsidR="00726C29" w:rsidRPr="00A00F81" w:rsidRDefault="00726C29" w:rsidP="00B31337">
            <w:pPr>
              <w:rPr>
                <w:rFonts w:cstheme="minorHAnsi"/>
                <w:sz w:val="24"/>
                <w:szCs w:val="24"/>
              </w:rPr>
            </w:pPr>
            <w:r w:rsidRPr="00A00F81">
              <w:rPr>
                <w:rFonts w:cstheme="minorHAnsi"/>
                <w:sz w:val="24"/>
                <w:szCs w:val="24"/>
              </w:rPr>
              <w:t>Journal of Research and Reflections in Education</w:t>
            </w:r>
            <w:r w:rsidR="00350669" w:rsidRPr="00A00F81">
              <w:rPr>
                <w:rFonts w:cstheme="minorHAnsi"/>
                <w:sz w:val="24"/>
                <w:szCs w:val="24"/>
              </w:rPr>
              <w:t>, University of Education, Lahore</w:t>
            </w:r>
          </w:p>
        </w:tc>
        <w:tc>
          <w:tcPr>
            <w:tcW w:w="1530" w:type="dxa"/>
          </w:tcPr>
          <w:p w14:paraId="0B3D5E02" w14:textId="77777777" w:rsidR="00726C29" w:rsidRPr="00A00F81" w:rsidRDefault="00726C29" w:rsidP="00B31337">
            <w:pPr>
              <w:jc w:val="right"/>
              <w:rPr>
                <w:rFonts w:cstheme="minorHAnsi"/>
                <w:sz w:val="24"/>
                <w:szCs w:val="24"/>
              </w:rPr>
            </w:pPr>
            <w:r w:rsidRPr="00A00F81">
              <w:rPr>
                <w:rFonts w:cstheme="minorHAnsi"/>
                <w:sz w:val="24"/>
                <w:szCs w:val="24"/>
              </w:rPr>
              <w:t>2011 to date</w:t>
            </w:r>
          </w:p>
        </w:tc>
      </w:tr>
      <w:tr w:rsidR="00726C29" w:rsidRPr="00A00F81" w14:paraId="3E2B219F" w14:textId="77777777" w:rsidTr="00B31337">
        <w:tc>
          <w:tcPr>
            <w:tcW w:w="2510" w:type="dxa"/>
          </w:tcPr>
          <w:p w14:paraId="1F45D75E" w14:textId="77777777" w:rsidR="00726C29" w:rsidRPr="00A00F81" w:rsidRDefault="00726C29" w:rsidP="00B31337">
            <w:pPr>
              <w:rPr>
                <w:rFonts w:cstheme="minorHAnsi"/>
                <w:b/>
                <w:bCs/>
                <w:sz w:val="24"/>
                <w:szCs w:val="24"/>
              </w:rPr>
            </w:pPr>
          </w:p>
        </w:tc>
        <w:tc>
          <w:tcPr>
            <w:tcW w:w="4870" w:type="dxa"/>
          </w:tcPr>
          <w:p w14:paraId="5563FC86" w14:textId="77777777" w:rsidR="00726C29" w:rsidRPr="00A00F81" w:rsidRDefault="00726C29" w:rsidP="00B31337">
            <w:pPr>
              <w:rPr>
                <w:rFonts w:cstheme="minorHAnsi"/>
                <w:sz w:val="24"/>
                <w:szCs w:val="24"/>
              </w:rPr>
            </w:pPr>
          </w:p>
        </w:tc>
        <w:tc>
          <w:tcPr>
            <w:tcW w:w="1530" w:type="dxa"/>
          </w:tcPr>
          <w:p w14:paraId="77DB968A" w14:textId="77777777" w:rsidR="00726C29" w:rsidRPr="00A00F81" w:rsidRDefault="00726C29" w:rsidP="00B31337">
            <w:pPr>
              <w:jc w:val="right"/>
              <w:rPr>
                <w:rFonts w:cstheme="minorHAnsi"/>
                <w:sz w:val="24"/>
                <w:szCs w:val="24"/>
              </w:rPr>
            </w:pPr>
          </w:p>
        </w:tc>
      </w:tr>
      <w:tr w:rsidR="00BF65F5" w:rsidRPr="00A00F81" w14:paraId="5251CD24" w14:textId="77777777" w:rsidTr="00684A29">
        <w:trPr>
          <w:trHeight w:val="586"/>
        </w:trPr>
        <w:tc>
          <w:tcPr>
            <w:tcW w:w="2510" w:type="dxa"/>
            <w:tcBorders>
              <w:bottom w:val="nil"/>
            </w:tcBorders>
          </w:tcPr>
          <w:p w14:paraId="17B5A369" w14:textId="77777777" w:rsidR="00BF65F5" w:rsidRPr="00A00F81" w:rsidRDefault="00BF65F5" w:rsidP="00B31337">
            <w:pPr>
              <w:rPr>
                <w:rFonts w:cstheme="minorHAnsi"/>
                <w:b/>
                <w:bCs/>
                <w:sz w:val="24"/>
                <w:szCs w:val="24"/>
              </w:rPr>
            </w:pPr>
            <w:r w:rsidRPr="00A00F81">
              <w:rPr>
                <w:rFonts w:cstheme="minorHAnsi"/>
                <w:b/>
                <w:bCs/>
                <w:sz w:val="24"/>
                <w:szCs w:val="24"/>
              </w:rPr>
              <w:t>Reviewer</w:t>
            </w:r>
          </w:p>
        </w:tc>
        <w:tc>
          <w:tcPr>
            <w:tcW w:w="4870" w:type="dxa"/>
            <w:tcBorders>
              <w:bottom w:val="nil"/>
            </w:tcBorders>
          </w:tcPr>
          <w:p w14:paraId="2E4AB409" w14:textId="77777777" w:rsidR="00BF65F5" w:rsidRPr="00A00F81" w:rsidRDefault="00BF65F5" w:rsidP="00B31337">
            <w:pPr>
              <w:rPr>
                <w:rFonts w:cstheme="minorHAnsi"/>
                <w:sz w:val="24"/>
                <w:szCs w:val="24"/>
              </w:rPr>
            </w:pPr>
            <w:r w:rsidRPr="00A00F81">
              <w:rPr>
                <w:rFonts w:cstheme="minorHAnsi"/>
                <w:sz w:val="24"/>
                <w:szCs w:val="24"/>
              </w:rPr>
              <w:t>An International Journal of South Asian Studies, University of the Punjab</w:t>
            </w:r>
          </w:p>
        </w:tc>
        <w:tc>
          <w:tcPr>
            <w:tcW w:w="1530" w:type="dxa"/>
            <w:vMerge w:val="restart"/>
            <w:tcBorders>
              <w:bottom w:val="nil"/>
            </w:tcBorders>
          </w:tcPr>
          <w:p w14:paraId="02E97C4A" w14:textId="77777777" w:rsidR="00BF65F5" w:rsidRPr="00A00F81" w:rsidRDefault="00BF65F5" w:rsidP="00B31337">
            <w:pPr>
              <w:jc w:val="right"/>
              <w:rPr>
                <w:rFonts w:cstheme="minorHAnsi"/>
                <w:sz w:val="24"/>
                <w:szCs w:val="24"/>
              </w:rPr>
            </w:pPr>
            <w:r w:rsidRPr="00A00F81">
              <w:rPr>
                <w:rFonts w:cstheme="minorHAnsi"/>
                <w:sz w:val="24"/>
                <w:szCs w:val="24"/>
              </w:rPr>
              <w:t>2013-14</w:t>
            </w:r>
          </w:p>
        </w:tc>
      </w:tr>
      <w:tr w:rsidR="00BF65F5" w:rsidRPr="00A00F81" w14:paraId="6B0CD5DA" w14:textId="77777777" w:rsidTr="00BF65F5">
        <w:trPr>
          <w:trHeight w:val="216"/>
        </w:trPr>
        <w:tc>
          <w:tcPr>
            <w:tcW w:w="2510" w:type="dxa"/>
          </w:tcPr>
          <w:p w14:paraId="2737C901" w14:textId="77777777" w:rsidR="00BF65F5" w:rsidRPr="00A00F81" w:rsidRDefault="00BF65F5" w:rsidP="00B31337">
            <w:pPr>
              <w:rPr>
                <w:rFonts w:cstheme="minorHAnsi"/>
                <w:b/>
                <w:bCs/>
                <w:sz w:val="24"/>
                <w:szCs w:val="24"/>
              </w:rPr>
            </w:pPr>
          </w:p>
        </w:tc>
        <w:tc>
          <w:tcPr>
            <w:tcW w:w="4870" w:type="dxa"/>
          </w:tcPr>
          <w:p w14:paraId="2226FD90" w14:textId="77777777" w:rsidR="00BF65F5" w:rsidRPr="00A00F81" w:rsidRDefault="00BF65F5" w:rsidP="00B31337">
            <w:pPr>
              <w:rPr>
                <w:rFonts w:cstheme="minorHAnsi"/>
                <w:sz w:val="24"/>
                <w:szCs w:val="24"/>
              </w:rPr>
            </w:pPr>
          </w:p>
        </w:tc>
        <w:tc>
          <w:tcPr>
            <w:tcW w:w="1530" w:type="dxa"/>
            <w:vMerge/>
          </w:tcPr>
          <w:p w14:paraId="4CDA3AC1" w14:textId="77777777" w:rsidR="00BF65F5" w:rsidRPr="00A00F81" w:rsidRDefault="00BF65F5" w:rsidP="00B31337">
            <w:pPr>
              <w:jc w:val="right"/>
              <w:rPr>
                <w:rFonts w:cstheme="minorHAnsi"/>
                <w:sz w:val="24"/>
                <w:szCs w:val="24"/>
              </w:rPr>
            </w:pPr>
          </w:p>
        </w:tc>
      </w:tr>
      <w:tr w:rsidR="00216E41" w:rsidRPr="00A00F81" w14:paraId="2C290E5A" w14:textId="77777777" w:rsidTr="00B31337">
        <w:tc>
          <w:tcPr>
            <w:tcW w:w="2510" w:type="dxa"/>
          </w:tcPr>
          <w:p w14:paraId="667500EE" w14:textId="77777777" w:rsidR="00216E41" w:rsidRPr="00A00F81" w:rsidRDefault="00216E41" w:rsidP="00B31337">
            <w:pPr>
              <w:rPr>
                <w:rFonts w:cstheme="minorHAnsi"/>
                <w:b/>
                <w:bCs/>
                <w:sz w:val="24"/>
                <w:szCs w:val="24"/>
              </w:rPr>
            </w:pPr>
            <w:r w:rsidRPr="00A00F81">
              <w:rPr>
                <w:rFonts w:cstheme="minorHAnsi"/>
                <w:b/>
                <w:bCs/>
                <w:sz w:val="24"/>
                <w:szCs w:val="24"/>
              </w:rPr>
              <w:t>Evaluator</w:t>
            </w:r>
          </w:p>
        </w:tc>
        <w:tc>
          <w:tcPr>
            <w:tcW w:w="4870" w:type="dxa"/>
          </w:tcPr>
          <w:p w14:paraId="31B1AAAA" w14:textId="77777777" w:rsidR="00216E41" w:rsidRPr="00A00F81" w:rsidRDefault="00216E41" w:rsidP="00216E41">
            <w:pPr>
              <w:rPr>
                <w:rFonts w:cstheme="minorHAnsi"/>
                <w:sz w:val="24"/>
                <w:szCs w:val="24"/>
              </w:rPr>
            </w:pPr>
            <w:r w:rsidRPr="00A00F81">
              <w:rPr>
                <w:rFonts w:cstheme="minorHAnsi"/>
                <w:sz w:val="24"/>
                <w:szCs w:val="24"/>
              </w:rPr>
              <w:t>Work</w:t>
            </w:r>
            <w:r w:rsidR="0029756E">
              <w:rPr>
                <w:rFonts w:cstheme="minorHAnsi"/>
                <w:sz w:val="24"/>
                <w:szCs w:val="24"/>
              </w:rPr>
              <w:t>ed</w:t>
            </w:r>
            <w:r w:rsidRPr="00A00F81">
              <w:rPr>
                <w:rFonts w:cstheme="minorHAnsi"/>
                <w:sz w:val="24"/>
                <w:szCs w:val="24"/>
              </w:rPr>
              <w:t xml:space="preserve"> as member of the program evaluation team for National Accreditation Council for Teacher Education, Pakistan </w:t>
            </w:r>
          </w:p>
        </w:tc>
        <w:tc>
          <w:tcPr>
            <w:tcW w:w="1530" w:type="dxa"/>
          </w:tcPr>
          <w:p w14:paraId="07ED0D6F" w14:textId="77777777" w:rsidR="00216E41" w:rsidRPr="00A00F81" w:rsidRDefault="008959C6" w:rsidP="00B31337">
            <w:pPr>
              <w:jc w:val="right"/>
              <w:rPr>
                <w:rFonts w:cstheme="minorHAnsi"/>
                <w:sz w:val="24"/>
                <w:szCs w:val="24"/>
              </w:rPr>
            </w:pPr>
            <w:r w:rsidRPr="00A00F81">
              <w:rPr>
                <w:rFonts w:cstheme="minorHAnsi"/>
                <w:sz w:val="24"/>
                <w:szCs w:val="24"/>
              </w:rPr>
              <w:t>2014-15</w:t>
            </w:r>
          </w:p>
        </w:tc>
      </w:tr>
      <w:tr w:rsidR="00CE64D7" w:rsidRPr="00A00F81" w14:paraId="0328D2DA" w14:textId="77777777" w:rsidTr="00B31337">
        <w:tc>
          <w:tcPr>
            <w:tcW w:w="2510" w:type="dxa"/>
          </w:tcPr>
          <w:p w14:paraId="3E1860EC" w14:textId="77777777" w:rsidR="00CE64D7" w:rsidRPr="00A00F81" w:rsidRDefault="00CE64D7" w:rsidP="00B31337">
            <w:pPr>
              <w:rPr>
                <w:rFonts w:cstheme="minorHAnsi"/>
                <w:b/>
                <w:bCs/>
                <w:sz w:val="24"/>
                <w:szCs w:val="24"/>
              </w:rPr>
            </w:pPr>
          </w:p>
        </w:tc>
        <w:tc>
          <w:tcPr>
            <w:tcW w:w="4870" w:type="dxa"/>
          </w:tcPr>
          <w:p w14:paraId="484B097D" w14:textId="77777777" w:rsidR="00CE64D7" w:rsidRPr="00A00F81" w:rsidRDefault="00CE64D7" w:rsidP="00B31337">
            <w:pPr>
              <w:rPr>
                <w:rFonts w:cstheme="minorHAnsi"/>
                <w:sz w:val="24"/>
                <w:szCs w:val="24"/>
              </w:rPr>
            </w:pPr>
          </w:p>
        </w:tc>
        <w:tc>
          <w:tcPr>
            <w:tcW w:w="1530" w:type="dxa"/>
          </w:tcPr>
          <w:p w14:paraId="01B7CC64" w14:textId="77777777" w:rsidR="00CE64D7" w:rsidRPr="00A00F81" w:rsidRDefault="00CE64D7" w:rsidP="00B31337">
            <w:pPr>
              <w:jc w:val="right"/>
              <w:rPr>
                <w:rFonts w:cstheme="minorHAnsi"/>
                <w:sz w:val="24"/>
                <w:szCs w:val="24"/>
              </w:rPr>
            </w:pPr>
          </w:p>
        </w:tc>
      </w:tr>
      <w:tr w:rsidR="00CE64D7" w:rsidRPr="00A00F81" w14:paraId="75FDB467" w14:textId="77777777" w:rsidTr="00B31337">
        <w:tc>
          <w:tcPr>
            <w:tcW w:w="2510" w:type="dxa"/>
          </w:tcPr>
          <w:p w14:paraId="502DA35A" w14:textId="77777777" w:rsidR="00CE64D7" w:rsidRPr="00A00F81" w:rsidRDefault="00CE64D7" w:rsidP="00B31337">
            <w:pPr>
              <w:rPr>
                <w:rFonts w:cstheme="minorHAnsi"/>
                <w:b/>
                <w:bCs/>
                <w:sz w:val="24"/>
                <w:szCs w:val="24"/>
              </w:rPr>
            </w:pPr>
            <w:r w:rsidRPr="00A00F81">
              <w:rPr>
                <w:rFonts w:cstheme="minorHAnsi"/>
                <w:b/>
                <w:bCs/>
                <w:sz w:val="24"/>
                <w:szCs w:val="24"/>
              </w:rPr>
              <w:t>Focal Person</w:t>
            </w:r>
          </w:p>
        </w:tc>
        <w:tc>
          <w:tcPr>
            <w:tcW w:w="4870" w:type="dxa"/>
          </w:tcPr>
          <w:p w14:paraId="01E0A057" w14:textId="77777777" w:rsidR="00CE64D7" w:rsidRPr="00A00F81" w:rsidRDefault="00CE64D7" w:rsidP="00B31337">
            <w:pPr>
              <w:rPr>
                <w:rFonts w:cstheme="minorHAnsi"/>
                <w:sz w:val="24"/>
                <w:szCs w:val="24"/>
              </w:rPr>
            </w:pPr>
            <w:r w:rsidRPr="00A00F81">
              <w:rPr>
                <w:rFonts w:cstheme="minorHAnsi"/>
                <w:sz w:val="24"/>
                <w:szCs w:val="24"/>
              </w:rPr>
              <w:t>Intel Teach to the Future program at the University of Education, Lahore</w:t>
            </w:r>
          </w:p>
        </w:tc>
        <w:tc>
          <w:tcPr>
            <w:tcW w:w="1530" w:type="dxa"/>
          </w:tcPr>
          <w:p w14:paraId="2173E3FA" w14:textId="77777777" w:rsidR="00CE64D7" w:rsidRPr="00A00F81" w:rsidRDefault="00CE64D7" w:rsidP="00B31337">
            <w:pPr>
              <w:jc w:val="right"/>
              <w:rPr>
                <w:rFonts w:cstheme="minorHAnsi"/>
                <w:sz w:val="24"/>
                <w:szCs w:val="24"/>
              </w:rPr>
            </w:pPr>
            <w:r w:rsidRPr="00A00F81">
              <w:rPr>
                <w:rFonts w:cstheme="minorHAnsi"/>
                <w:sz w:val="24"/>
                <w:szCs w:val="24"/>
              </w:rPr>
              <w:t>2005-2008</w:t>
            </w:r>
          </w:p>
        </w:tc>
      </w:tr>
    </w:tbl>
    <w:p w14:paraId="20FEC84F" w14:textId="77777777" w:rsidR="005E25BD" w:rsidRPr="00A00F81" w:rsidRDefault="005E25BD" w:rsidP="005E25BD">
      <w:pPr>
        <w:spacing w:after="0" w:line="240" w:lineRule="auto"/>
        <w:rPr>
          <w:rFonts w:cstheme="minorHAnsi"/>
          <w:sz w:val="24"/>
          <w:szCs w:val="24"/>
          <w:u w:val="single"/>
        </w:rPr>
      </w:pPr>
      <w:r w:rsidRPr="00A00F81">
        <w:rPr>
          <w:rFonts w:cstheme="minorHAnsi"/>
          <w:sz w:val="24"/>
          <w:szCs w:val="24"/>
          <w:u w:val="single"/>
        </w:rPr>
        <w:lastRenderedPageBreak/>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69573FF6" w14:textId="77777777" w:rsidR="005E25BD" w:rsidRDefault="005E25BD" w:rsidP="001778A1">
      <w:pPr>
        <w:spacing w:after="0" w:line="240" w:lineRule="auto"/>
        <w:rPr>
          <w:rFonts w:cstheme="minorHAnsi"/>
          <w:b/>
          <w:bCs/>
          <w:sz w:val="24"/>
          <w:szCs w:val="24"/>
        </w:rPr>
      </w:pPr>
    </w:p>
    <w:p w14:paraId="533DA239" w14:textId="77777777" w:rsidR="00635D9F" w:rsidRDefault="00635D9F" w:rsidP="00634CCC">
      <w:pPr>
        <w:spacing w:after="0" w:line="240" w:lineRule="auto"/>
        <w:rPr>
          <w:rFonts w:cstheme="minorHAnsi"/>
          <w:b/>
          <w:bCs/>
          <w:sz w:val="24"/>
          <w:szCs w:val="24"/>
        </w:rPr>
      </w:pPr>
    </w:p>
    <w:p w14:paraId="7E854716" w14:textId="77777777" w:rsidR="00635D9F" w:rsidRDefault="00635D9F" w:rsidP="00634CCC">
      <w:pPr>
        <w:spacing w:after="0" w:line="240" w:lineRule="auto"/>
        <w:rPr>
          <w:rFonts w:cstheme="minorHAnsi"/>
          <w:b/>
          <w:bCs/>
          <w:sz w:val="24"/>
          <w:szCs w:val="24"/>
        </w:rPr>
      </w:pPr>
    </w:p>
    <w:p w14:paraId="5A0503C9" w14:textId="77777777" w:rsidR="00634CCC" w:rsidRPr="00A00F81" w:rsidRDefault="00634CCC" w:rsidP="00634CCC">
      <w:pPr>
        <w:spacing w:after="0" w:line="240" w:lineRule="auto"/>
        <w:rPr>
          <w:rFonts w:cstheme="minorHAnsi"/>
          <w:b/>
          <w:bCs/>
          <w:sz w:val="24"/>
          <w:szCs w:val="24"/>
        </w:rPr>
      </w:pPr>
      <w:r>
        <w:rPr>
          <w:rFonts w:cstheme="minorHAnsi"/>
          <w:b/>
          <w:bCs/>
          <w:sz w:val="24"/>
          <w:szCs w:val="24"/>
        </w:rPr>
        <w:t>TRAINING OF EDITORS OF TEXTBOOK BORADS</w:t>
      </w:r>
    </w:p>
    <w:p w14:paraId="0D6F2C56" w14:textId="77777777" w:rsidR="00634CCC" w:rsidRDefault="00634CCC" w:rsidP="001778A1">
      <w:pPr>
        <w:spacing w:after="0" w:line="240" w:lineRule="auto"/>
        <w:rPr>
          <w:rFonts w:cstheme="minorHAnsi"/>
          <w:b/>
          <w:bCs/>
          <w:sz w:val="24"/>
          <w:szCs w:val="24"/>
        </w:rPr>
      </w:pPr>
    </w:p>
    <w:tbl>
      <w:tblPr>
        <w:tblStyle w:val="TableGrid"/>
        <w:tblW w:w="874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278"/>
      </w:tblGrid>
      <w:tr w:rsidR="00634CCC" w:rsidRPr="00A00F81" w14:paraId="27A45566" w14:textId="77777777" w:rsidTr="00634CCC">
        <w:tc>
          <w:tcPr>
            <w:tcW w:w="7470" w:type="dxa"/>
          </w:tcPr>
          <w:p w14:paraId="7D048B72" w14:textId="77777777" w:rsidR="00634CCC" w:rsidRDefault="00634CCC" w:rsidP="00634CCC">
            <w:pPr>
              <w:rPr>
                <w:rFonts w:cstheme="minorHAnsi"/>
                <w:sz w:val="24"/>
                <w:szCs w:val="24"/>
              </w:rPr>
            </w:pPr>
            <w:r w:rsidRPr="00A00F81">
              <w:rPr>
                <w:rFonts w:cstheme="minorHAnsi"/>
                <w:sz w:val="24"/>
                <w:szCs w:val="24"/>
              </w:rPr>
              <w:t>Training of mathematics textbook editors from the Textbook Bo</w:t>
            </w:r>
            <w:r>
              <w:rPr>
                <w:rFonts w:cstheme="minorHAnsi"/>
                <w:sz w:val="24"/>
                <w:szCs w:val="24"/>
              </w:rPr>
              <w:t>ard, Punjab</w:t>
            </w:r>
          </w:p>
          <w:p w14:paraId="32669B10" w14:textId="77777777" w:rsidR="00634CCC" w:rsidRPr="00A00F81" w:rsidRDefault="00634CCC" w:rsidP="00634CCC">
            <w:pPr>
              <w:rPr>
                <w:rFonts w:cstheme="minorHAnsi"/>
                <w:sz w:val="24"/>
                <w:szCs w:val="24"/>
              </w:rPr>
            </w:pPr>
          </w:p>
        </w:tc>
        <w:tc>
          <w:tcPr>
            <w:tcW w:w="1278" w:type="dxa"/>
          </w:tcPr>
          <w:p w14:paraId="25577806" w14:textId="77777777" w:rsidR="00634CCC" w:rsidRPr="00A00F81" w:rsidRDefault="00634CCC" w:rsidP="00684A29">
            <w:pPr>
              <w:jc w:val="right"/>
              <w:rPr>
                <w:rFonts w:cstheme="minorHAnsi"/>
                <w:sz w:val="24"/>
                <w:szCs w:val="24"/>
              </w:rPr>
            </w:pPr>
          </w:p>
        </w:tc>
      </w:tr>
      <w:tr w:rsidR="00634CCC" w:rsidRPr="00A00F81" w14:paraId="55D6E49A" w14:textId="77777777" w:rsidTr="00634CCC">
        <w:tc>
          <w:tcPr>
            <w:tcW w:w="7470" w:type="dxa"/>
          </w:tcPr>
          <w:p w14:paraId="666CEE03" w14:textId="77777777" w:rsidR="00634CCC" w:rsidRPr="00A00F81" w:rsidRDefault="00634CCC" w:rsidP="00634CCC">
            <w:pPr>
              <w:rPr>
                <w:rFonts w:cstheme="minorHAnsi"/>
                <w:sz w:val="24"/>
                <w:szCs w:val="24"/>
              </w:rPr>
            </w:pPr>
            <w:r w:rsidRPr="00A00F81">
              <w:rPr>
                <w:rFonts w:cstheme="minorHAnsi"/>
                <w:sz w:val="24"/>
                <w:szCs w:val="24"/>
              </w:rPr>
              <w:t>Training of mathematics textbook editors from the Textbook Board</w:t>
            </w:r>
            <w:r>
              <w:rPr>
                <w:rFonts w:cstheme="minorHAnsi"/>
                <w:sz w:val="24"/>
                <w:szCs w:val="24"/>
              </w:rPr>
              <w:t xml:space="preserve">, </w:t>
            </w:r>
            <w:r w:rsidRPr="00A00F81">
              <w:rPr>
                <w:rFonts w:cstheme="minorHAnsi"/>
                <w:sz w:val="24"/>
                <w:szCs w:val="24"/>
              </w:rPr>
              <w:t xml:space="preserve">Khyber </w:t>
            </w:r>
            <w:proofErr w:type="spellStart"/>
            <w:r w:rsidRPr="00A00F81">
              <w:rPr>
                <w:rFonts w:cstheme="minorHAnsi"/>
                <w:sz w:val="24"/>
                <w:szCs w:val="24"/>
              </w:rPr>
              <w:t>P</w:t>
            </w:r>
            <w:r>
              <w:rPr>
                <w:rFonts w:cstheme="minorHAnsi"/>
                <w:sz w:val="24"/>
                <w:szCs w:val="24"/>
              </w:rPr>
              <w:t>aktun</w:t>
            </w:r>
            <w:r w:rsidRPr="00A00F81">
              <w:rPr>
                <w:rFonts w:cstheme="minorHAnsi"/>
                <w:sz w:val="24"/>
                <w:szCs w:val="24"/>
              </w:rPr>
              <w:t>Khawa</w:t>
            </w:r>
            <w:proofErr w:type="spellEnd"/>
          </w:p>
        </w:tc>
        <w:tc>
          <w:tcPr>
            <w:tcW w:w="1278" w:type="dxa"/>
          </w:tcPr>
          <w:p w14:paraId="7BF3DFA0" w14:textId="77777777" w:rsidR="00634CCC" w:rsidRPr="00A00F81" w:rsidRDefault="00634CCC" w:rsidP="00684A29">
            <w:pPr>
              <w:jc w:val="right"/>
              <w:rPr>
                <w:rFonts w:cstheme="minorHAnsi"/>
                <w:sz w:val="24"/>
                <w:szCs w:val="24"/>
              </w:rPr>
            </w:pPr>
          </w:p>
        </w:tc>
      </w:tr>
    </w:tbl>
    <w:p w14:paraId="300CBBF1" w14:textId="77777777" w:rsidR="00634CCC" w:rsidRPr="00A00F81" w:rsidRDefault="00634CCC" w:rsidP="00634CCC">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7392D7C7" w14:textId="77777777" w:rsidR="00635D9F" w:rsidRDefault="00635D9F" w:rsidP="001778A1">
      <w:pPr>
        <w:spacing w:after="0" w:line="240" w:lineRule="auto"/>
        <w:rPr>
          <w:rFonts w:cstheme="minorHAnsi"/>
          <w:b/>
          <w:bCs/>
          <w:sz w:val="24"/>
          <w:szCs w:val="24"/>
        </w:rPr>
      </w:pPr>
    </w:p>
    <w:p w14:paraId="636CD537" w14:textId="77777777" w:rsidR="0057561F" w:rsidRPr="00A00F81" w:rsidRDefault="0057561F" w:rsidP="001778A1">
      <w:pPr>
        <w:spacing w:after="0" w:line="240" w:lineRule="auto"/>
        <w:rPr>
          <w:rFonts w:cstheme="minorHAnsi"/>
          <w:b/>
          <w:bCs/>
          <w:sz w:val="24"/>
          <w:szCs w:val="24"/>
        </w:rPr>
      </w:pPr>
      <w:r w:rsidRPr="00A00F81">
        <w:rPr>
          <w:rFonts w:cstheme="minorHAnsi"/>
          <w:b/>
          <w:bCs/>
          <w:sz w:val="24"/>
          <w:szCs w:val="24"/>
        </w:rPr>
        <w:t>IN</w:t>
      </w:r>
      <w:r w:rsidR="00B31337" w:rsidRPr="00A00F81">
        <w:rPr>
          <w:rFonts w:cstheme="minorHAnsi"/>
          <w:b/>
          <w:bCs/>
          <w:sz w:val="24"/>
          <w:szCs w:val="24"/>
        </w:rPr>
        <w:t>-</w:t>
      </w:r>
      <w:r w:rsidRPr="00A00F81">
        <w:rPr>
          <w:rFonts w:cstheme="minorHAnsi"/>
          <w:b/>
          <w:bCs/>
          <w:sz w:val="24"/>
          <w:szCs w:val="24"/>
        </w:rPr>
        <w:t>SERVICE TEACHERS’ TRAININGS CONDUCTED</w:t>
      </w:r>
    </w:p>
    <w:p w14:paraId="613C9CC9" w14:textId="77777777" w:rsidR="001C6E6A" w:rsidRPr="00A00F81" w:rsidRDefault="001C6E6A" w:rsidP="001778A1">
      <w:pPr>
        <w:spacing w:after="0" w:line="240" w:lineRule="auto"/>
        <w:rPr>
          <w:rFonts w:cstheme="minorHAnsi"/>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1"/>
        <w:gridCol w:w="1261"/>
      </w:tblGrid>
      <w:tr w:rsidR="003567D0" w:rsidRPr="00A00F81" w14:paraId="15867723" w14:textId="77777777" w:rsidTr="00A07CD4">
        <w:tc>
          <w:tcPr>
            <w:tcW w:w="7380" w:type="dxa"/>
          </w:tcPr>
          <w:p w14:paraId="5EF3266A" w14:textId="77777777" w:rsidR="003567D0" w:rsidRDefault="003567D0" w:rsidP="007C4352">
            <w:pPr>
              <w:rPr>
                <w:rFonts w:cstheme="minorHAnsi"/>
                <w:sz w:val="24"/>
                <w:szCs w:val="24"/>
              </w:rPr>
            </w:pPr>
            <w:r>
              <w:rPr>
                <w:rFonts w:cstheme="minorHAnsi"/>
                <w:sz w:val="24"/>
                <w:szCs w:val="24"/>
              </w:rPr>
              <w:t>Promotion link training of Punjab Government college teachers from BPS 18 to 19 &amp; 19 to 20</w:t>
            </w:r>
          </w:p>
          <w:p w14:paraId="21DC1439" w14:textId="38EFB4AD" w:rsidR="003567D0" w:rsidRDefault="003567D0" w:rsidP="007C4352">
            <w:pPr>
              <w:rPr>
                <w:rFonts w:cstheme="minorHAnsi"/>
                <w:sz w:val="24"/>
                <w:szCs w:val="24"/>
              </w:rPr>
            </w:pPr>
          </w:p>
        </w:tc>
        <w:tc>
          <w:tcPr>
            <w:tcW w:w="1278" w:type="dxa"/>
          </w:tcPr>
          <w:p w14:paraId="130081F6" w14:textId="4DA11D59" w:rsidR="003567D0" w:rsidRDefault="003567D0" w:rsidP="00AA0261">
            <w:pPr>
              <w:jc w:val="right"/>
              <w:rPr>
                <w:rFonts w:cstheme="minorHAnsi"/>
                <w:sz w:val="24"/>
                <w:szCs w:val="24"/>
              </w:rPr>
            </w:pPr>
            <w:r>
              <w:rPr>
                <w:rFonts w:cstheme="minorHAnsi"/>
                <w:sz w:val="24"/>
                <w:szCs w:val="24"/>
              </w:rPr>
              <w:t>2019</w:t>
            </w:r>
          </w:p>
        </w:tc>
      </w:tr>
      <w:tr w:rsidR="00601820" w:rsidRPr="00A00F81" w14:paraId="78262121" w14:textId="77777777" w:rsidTr="00A07CD4">
        <w:tc>
          <w:tcPr>
            <w:tcW w:w="7380" w:type="dxa"/>
          </w:tcPr>
          <w:p w14:paraId="6D57A3E2" w14:textId="77777777" w:rsidR="00601820" w:rsidRDefault="00601820" w:rsidP="007C4352">
            <w:pPr>
              <w:rPr>
                <w:rFonts w:cstheme="minorHAnsi"/>
                <w:sz w:val="24"/>
                <w:szCs w:val="24"/>
              </w:rPr>
            </w:pPr>
            <w:r>
              <w:rPr>
                <w:rFonts w:cstheme="minorHAnsi"/>
                <w:sz w:val="24"/>
                <w:szCs w:val="24"/>
              </w:rPr>
              <w:t>Training of faculty members of the University of Education affiliated colleges on assessment and examination in semester system</w:t>
            </w:r>
          </w:p>
          <w:p w14:paraId="5636FF46" w14:textId="77777777" w:rsidR="00601820" w:rsidRDefault="00601820" w:rsidP="007C4352">
            <w:pPr>
              <w:rPr>
                <w:rFonts w:cstheme="minorHAnsi"/>
                <w:sz w:val="24"/>
                <w:szCs w:val="24"/>
              </w:rPr>
            </w:pPr>
          </w:p>
        </w:tc>
        <w:tc>
          <w:tcPr>
            <w:tcW w:w="1278" w:type="dxa"/>
          </w:tcPr>
          <w:p w14:paraId="16EC091B" w14:textId="77777777" w:rsidR="00601820" w:rsidRDefault="00AA0261" w:rsidP="00AA0261">
            <w:pPr>
              <w:jc w:val="right"/>
              <w:rPr>
                <w:rFonts w:cstheme="minorHAnsi"/>
                <w:sz w:val="24"/>
                <w:szCs w:val="24"/>
              </w:rPr>
            </w:pPr>
            <w:r>
              <w:rPr>
                <w:rFonts w:cstheme="minorHAnsi"/>
                <w:sz w:val="24"/>
                <w:szCs w:val="24"/>
              </w:rPr>
              <w:t>2018-19</w:t>
            </w:r>
          </w:p>
        </w:tc>
      </w:tr>
      <w:tr w:rsidR="00D07836" w:rsidRPr="00A00F81" w14:paraId="6EE17C3F" w14:textId="77777777" w:rsidTr="00A07CD4">
        <w:tc>
          <w:tcPr>
            <w:tcW w:w="7380" w:type="dxa"/>
          </w:tcPr>
          <w:p w14:paraId="69D1E466" w14:textId="77777777" w:rsidR="00D07836" w:rsidRDefault="00D07836" w:rsidP="007C4352">
            <w:pPr>
              <w:rPr>
                <w:rFonts w:cstheme="minorHAnsi"/>
                <w:sz w:val="24"/>
                <w:szCs w:val="24"/>
              </w:rPr>
            </w:pPr>
            <w:r>
              <w:rPr>
                <w:rFonts w:cstheme="minorHAnsi"/>
                <w:sz w:val="24"/>
                <w:szCs w:val="24"/>
              </w:rPr>
              <w:t xml:space="preserve">Induction Training of Newly Inducted Teachers of the </w:t>
            </w:r>
            <w:r w:rsidR="00601820">
              <w:rPr>
                <w:rFonts w:cstheme="minorHAnsi"/>
                <w:sz w:val="24"/>
                <w:szCs w:val="24"/>
              </w:rPr>
              <w:t xml:space="preserve">Punjab Education Department </w:t>
            </w:r>
          </w:p>
          <w:p w14:paraId="34340F2C" w14:textId="77777777" w:rsidR="00601820" w:rsidRPr="00A00F81" w:rsidRDefault="00601820" w:rsidP="007C4352">
            <w:pPr>
              <w:rPr>
                <w:rFonts w:cstheme="minorHAnsi"/>
                <w:sz w:val="24"/>
                <w:szCs w:val="24"/>
              </w:rPr>
            </w:pPr>
          </w:p>
        </w:tc>
        <w:tc>
          <w:tcPr>
            <w:tcW w:w="1278" w:type="dxa"/>
          </w:tcPr>
          <w:p w14:paraId="4C36D6F6" w14:textId="77777777" w:rsidR="00D07836" w:rsidRPr="00A00F81" w:rsidRDefault="00601820" w:rsidP="002C44AB">
            <w:pPr>
              <w:jc w:val="right"/>
              <w:rPr>
                <w:rFonts w:cstheme="minorHAnsi"/>
                <w:sz w:val="24"/>
                <w:szCs w:val="24"/>
              </w:rPr>
            </w:pPr>
            <w:r>
              <w:rPr>
                <w:rFonts w:cstheme="minorHAnsi"/>
                <w:sz w:val="24"/>
                <w:szCs w:val="24"/>
              </w:rPr>
              <w:t>2017-18</w:t>
            </w:r>
          </w:p>
        </w:tc>
      </w:tr>
      <w:tr w:rsidR="00F615FB" w:rsidRPr="00A00F81" w14:paraId="70DA60B1" w14:textId="77777777" w:rsidTr="00A07CD4">
        <w:tc>
          <w:tcPr>
            <w:tcW w:w="7380" w:type="dxa"/>
          </w:tcPr>
          <w:p w14:paraId="5B6877C5" w14:textId="77777777" w:rsidR="00F615FB" w:rsidRPr="00A00F81" w:rsidRDefault="007C4352" w:rsidP="007C4352">
            <w:pPr>
              <w:rPr>
                <w:rFonts w:cstheme="minorHAnsi"/>
                <w:sz w:val="24"/>
                <w:szCs w:val="24"/>
              </w:rPr>
            </w:pPr>
            <w:r w:rsidRPr="00A00F81">
              <w:rPr>
                <w:rFonts w:cstheme="minorHAnsi"/>
                <w:sz w:val="24"/>
                <w:szCs w:val="24"/>
              </w:rPr>
              <w:t>Promotion link training of BPS 17, 18 &amp; 19 public school teachers on syndicate work</w:t>
            </w:r>
          </w:p>
        </w:tc>
        <w:tc>
          <w:tcPr>
            <w:tcW w:w="1278" w:type="dxa"/>
          </w:tcPr>
          <w:p w14:paraId="51C79635" w14:textId="77777777" w:rsidR="00F615FB" w:rsidRPr="00A00F81" w:rsidRDefault="007C4352" w:rsidP="002C44AB">
            <w:pPr>
              <w:jc w:val="right"/>
              <w:rPr>
                <w:rFonts w:cstheme="minorHAnsi"/>
                <w:sz w:val="24"/>
                <w:szCs w:val="24"/>
              </w:rPr>
            </w:pPr>
            <w:r w:rsidRPr="00A00F81">
              <w:rPr>
                <w:rFonts w:cstheme="minorHAnsi"/>
                <w:sz w:val="24"/>
                <w:szCs w:val="24"/>
              </w:rPr>
              <w:t>2015-16</w:t>
            </w:r>
          </w:p>
        </w:tc>
      </w:tr>
      <w:tr w:rsidR="00B61F08" w:rsidRPr="00A00F81" w14:paraId="013CF8D1" w14:textId="77777777" w:rsidTr="00A07CD4">
        <w:tc>
          <w:tcPr>
            <w:tcW w:w="7380" w:type="dxa"/>
          </w:tcPr>
          <w:p w14:paraId="04BC66A8" w14:textId="77777777" w:rsidR="00B61F08" w:rsidRPr="00A00F81" w:rsidRDefault="00B61F08" w:rsidP="00F615FB">
            <w:pPr>
              <w:rPr>
                <w:rFonts w:cstheme="minorHAnsi"/>
                <w:sz w:val="24"/>
                <w:szCs w:val="24"/>
              </w:rPr>
            </w:pPr>
          </w:p>
        </w:tc>
        <w:tc>
          <w:tcPr>
            <w:tcW w:w="1278" w:type="dxa"/>
          </w:tcPr>
          <w:p w14:paraId="4ABAF45A" w14:textId="77777777" w:rsidR="00B61F08" w:rsidRPr="00A00F81" w:rsidRDefault="00B61F08" w:rsidP="002C44AB">
            <w:pPr>
              <w:jc w:val="right"/>
              <w:rPr>
                <w:rFonts w:cstheme="minorHAnsi"/>
                <w:sz w:val="24"/>
                <w:szCs w:val="24"/>
              </w:rPr>
            </w:pPr>
          </w:p>
        </w:tc>
      </w:tr>
      <w:tr w:rsidR="00B61F08" w:rsidRPr="00A00F81" w14:paraId="1F28FF1E" w14:textId="77777777" w:rsidTr="00A07CD4">
        <w:tc>
          <w:tcPr>
            <w:tcW w:w="7380" w:type="dxa"/>
          </w:tcPr>
          <w:p w14:paraId="1B220E6B" w14:textId="77777777" w:rsidR="00B61F08" w:rsidRPr="00A00F81" w:rsidRDefault="00B61F08" w:rsidP="00824B5A">
            <w:pPr>
              <w:rPr>
                <w:rFonts w:cstheme="minorHAnsi"/>
                <w:sz w:val="24"/>
                <w:szCs w:val="24"/>
              </w:rPr>
            </w:pPr>
            <w:r w:rsidRPr="00A00F81">
              <w:rPr>
                <w:rFonts w:cstheme="minorHAnsi"/>
                <w:sz w:val="24"/>
                <w:szCs w:val="24"/>
              </w:rPr>
              <w:t>Training of the public sector college teachers regarding lesson study / micro-teaching</w:t>
            </w:r>
          </w:p>
        </w:tc>
        <w:tc>
          <w:tcPr>
            <w:tcW w:w="1278" w:type="dxa"/>
          </w:tcPr>
          <w:p w14:paraId="048FE3F6" w14:textId="77777777" w:rsidR="00B61F08" w:rsidRPr="00A00F81" w:rsidRDefault="00B61F08" w:rsidP="00824B5A">
            <w:pPr>
              <w:jc w:val="right"/>
              <w:rPr>
                <w:rFonts w:cstheme="minorHAnsi"/>
                <w:sz w:val="24"/>
                <w:szCs w:val="24"/>
              </w:rPr>
            </w:pPr>
            <w:r w:rsidRPr="00A00F81">
              <w:rPr>
                <w:rFonts w:cstheme="minorHAnsi"/>
                <w:sz w:val="24"/>
                <w:szCs w:val="24"/>
              </w:rPr>
              <w:t>2015</w:t>
            </w:r>
          </w:p>
        </w:tc>
      </w:tr>
      <w:tr w:rsidR="00B61F08" w:rsidRPr="00A00F81" w14:paraId="56E8A333" w14:textId="77777777" w:rsidTr="00A07CD4">
        <w:tc>
          <w:tcPr>
            <w:tcW w:w="7380" w:type="dxa"/>
          </w:tcPr>
          <w:p w14:paraId="02CFDA36" w14:textId="77777777" w:rsidR="00B61F08" w:rsidRPr="00A00F81" w:rsidRDefault="00B61F08" w:rsidP="00F615FB">
            <w:pPr>
              <w:rPr>
                <w:rFonts w:cstheme="minorHAnsi"/>
                <w:sz w:val="24"/>
                <w:szCs w:val="24"/>
              </w:rPr>
            </w:pPr>
          </w:p>
        </w:tc>
        <w:tc>
          <w:tcPr>
            <w:tcW w:w="1278" w:type="dxa"/>
          </w:tcPr>
          <w:p w14:paraId="7AF2FD34" w14:textId="77777777" w:rsidR="00B61F08" w:rsidRPr="00A00F81" w:rsidRDefault="00B61F08" w:rsidP="002C44AB">
            <w:pPr>
              <w:jc w:val="right"/>
              <w:rPr>
                <w:rFonts w:cstheme="minorHAnsi"/>
                <w:sz w:val="24"/>
                <w:szCs w:val="24"/>
              </w:rPr>
            </w:pPr>
          </w:p>
        </w:tc>
      </w:tr>
      <w:tr w:rsidR="00B61F08" w:rsidRPr="00A00F81" w14:paraId="668DEF22" w14:textId="77777777" w:rsidTr="00A07CD4">
        <w:tc>
          <w:tcPr>
            <w:tcW w:w="7380" w:type="dxa"/>
          </w:tcPr>
          <w:p w14:paraId="35C9B2AB" w14:textId="77777777" w:rsidR="00B61F08" w:rsidRPr="00A00F81" w:rsidRDefault="00B61F08" w:rsidP="002C44AB">
            <w:pPr>
              <w:rPr>
                <w:rFonts w:cstheme="minorHAnsi"/>
                <w:sz w:val="24"/>
                <w:szCs w:val="24"/>
              </w:rPr>
            </w:pPr>
            <w:r w:rsidRPr="00A00F81">
              <w:rPr>
                <w:rFonts w:cstheme="minorHAnsi"/>
                <w:sz w:val="24"/>
                <w:szCs w:val="24"/>
              </w:rPr>
              <w:t>Training of Master Trainers regarding teaching of elementary school mathematics under Pakistan Rural Support Program</w:t>
            </w:r>
          </w:p>
          <w:p w14:paraId="15D82D7B" w14:textId="77777777" w:rsidR="00B61F08" w:rsidRPr="00A00F81" w:rsidRDefault="00B61F08" w:rsidP="002C44AB">
            <w:pPr>
              <w:rPr>
                <w:rFonts w:cstheme="minorHAnsi"/>
                <w:sz w:val="24"/>
                <w:szCs w:val="24"/>
              </w:rPr>
            </w:pPr>
          </w:p>
        </w:tc>
        <w:tc>
          <w:tcPr>
            <w:tcW w:w="1278" w:type="dxa"/>
          </w:tcPr>
          <w:p w14:paraId="2155759E" w14:textId="77777777" w:rsidR="00B61F08" w:rsidRPr="00A00F81" w:rsidRDefault="00B61F08" w:rsidP="002C44AB">
            <w:pPr>
              <w:jc w:val="right"/>
              <w:rPr>
                <w:rFonts w:cstheme="minorHAnsi"/>
                <w:sz w:val="24"/>
                <w:szCs w:val="24"/>
              </w:rPr>
            </w:pPr>
            <w:r w:rsidRPr="00A00F81">
              <w:rPr>
                <w:rFonts w:cstheme="minorHAnsi"/>
                <w:sz w:val="24"/>
                <w:szCs w:val="24"/>
              </w:rPr>
              <w:t>2006</w:t>
            </w:r>
          </w:p>
        </w:tc>
      </w:tr>
      <w:tr w:rsidR="00B61F08" w:rsidRPr="00A00F81" w14:paraId="22CD1904" w14:textId="77777777" w:rsidTr="00A07CD4">
        <w:tc>
          <w:tcPr>
            <w:tcW w:w="7380" w:type="dxa"/>
          </w:tcPr>
          <w:p w14:paraId="6E1BE927" w14:textId="77777777" w:rsidR="00B61F08" w:rsidRPr="00A00F81" w:rsidRDefault="00B61F08" w:rsidP="002C44AB">
            <w:pPr>
              <w:rPr>
                <w:rFonts w:cstheme="minorHAnsi"/>
                <w:sz w:val="24"/>
                <w:szCs w:val="24"/>
              </w:rPr>
            </w:pPr>
            <w:r w:rsidRPr="00A00F81">
              <w:rPr>
                <w:rFonts w:cstheme="minorHAnsi"/>
                <w:sz w:val="24"/>
                <w:szCs w:val="24"/>
              </w:rPr>
              <w:t>Training of newly inducted University of Education, Lahore teachers regarding usage of ICT in teaching purpose</w:t>
            </w:r>
          </w:p>
        </w:tc>
        <w:tc>
          <w:tcPr>
            <w:tcW w:w="1278" w:type="dxa"/>
          </w:tcPr>
          <w:p w14:paraId="3FCC7C66" w14:textId="77777777" w:rsidR="00B61F08" w:rsidRPr="00A00F81" w:rsidRDefault="00B61F08" w:rsidP="002C44AB">
            <w:pPr>
              <w:jc w:val="right"/>
              <w:rPr>
                <w:rFonts w:cstheme="minorHAnsi"/>
                <w:sz w:val="24"/>
                <w:szCs w:val="24"/>
              </w:rPr>
            </w:pPr>
            <w:r w:rsidRPr="00A00F81">
              <w:rPr>
                <w:rFonts w:cstheme="minorHAnsi"/>
                <w:sz w:val="24"/>
                <w:szCs w:val="24"/>
              </w:rPr>
              <w:t>2004-06</w:t>
            </w:r>
          </w:p>
        </w:tc>
      </w:tr>
      <w:tr w:rsidR="00B61F08" w:rsidRPr="00A00F81" w14:paraId="708592DD" w14:textId="77777777" w:rsidTr="00A07CD4">
        <w:tc>
          <w:tcPr>
            <w:tcW w:w="7380" w:type="dxa"/>
          </w:tcPr>
          <w:p w14:paraId="31457EA1" w14:textId="77777777" w:rsidR="00B61F08" w:rsidRPr="00A00F81" w:rsidRDefault="00B61F08" w:rsidP="002C44AB">
            <w:pPr>
              <w:rPr>
                <w:rFonts w:cstheme="minorHAnsi"/>
                <w:sz w:val="24"/>
                <w:szCs w:val="24"/>
              </w:rPr>
            </w:pPr>
          </w:p>
        </w:tc>
        <w:tc>
          <w:tcPr>
            <w:tcW w:w="1278" w:type="dxa"/>
          </w:tcPr>
          <w:p w14:paraId="5217A79A" w14:textId="77777777" w:rsidR="00B61F08" w:rsidRPr="00A00F81" w:rsidRDefault="00B61F08" w:rsidP="002C44AB">
            <w:pPr>
              <w:jc w:val="right"/>
              <w:rPr>
                <w:rFonts w:cstheme="minorHAnsi"/>
                <w:sz w:val="24"/>
                <w:szCs w:val="24"/>
              </w:rPr>
            </w:pPr>
          </w:p>
        </w:tc>
      </w:tr>
      <w:tr w:rsidR="00B61F08" w:rsidRPr="00A00F81" w14:paraId="7622DD88" w14:textId="77777777" w:rsidTr="00A07CD4">
        <w:tc>
          <w:tcPr>
            <w:tcW w:w="7380" w:type="dxa"/>
          </w:tcPr>
          <w:p w14:paraId="4F6012E8" w14:textId="77777777" w:rsidR="00B61F08" w:rsidRPr="00A00F81" w:rsidRDefault="00B61F08" w:rsidP="00A07CD4">
            <w:pPr>
              <w:rPr>
                <w:rFonts w:cstheme="minorHAnsi"/>
                <w:sz w:val="24"/>
                <w:szCs w:val="24"/>
              </w:rPr>
            </w:pPr>
            <w:r w:rsidRPr="00A00F81">
              <w:rPr>
                <w:rFonts w:cstheme="minorHAnsi"/>
                <w:sz w:val="24"/>
                <w:szCs w:val="24"/>
              </w:rPr>
              <w:t xml:space="preserve">Capacity Building Training for the School Management Committees (SMCs) of District </w:t>
            </w:r>
            <w:proofErr w:type="spellStart"/>
            <w:r w:rsidRPr="00A00F81">
              <w:rPr>
                <w:rFonts w:cstheme="minorHAnsi"/>
                <w:sz w:val="24"/>
                <w:szCs w:val="24"/>
              </w:rPr>
              <w:t>Kotli</w:t>
            </w:r>
            <w:proofErr w:type="spellEnd"/>
            <w:r w:rsidRPr="00A00F81">
              <w:rPr>
                <w:rFonts w:cstheme="minorHAnsi"/>
                <w:sz w:val="24"/>
                <w:szCs w:val="24"/>
              </w:rPr>
              <w:t>, Azad Kashmir</w:t>
            </w:r>
          </w:p>
          <w:p w14:paraId="33C23A67" w14:textId="77777777" w:rsidR="00B61F08" w:rsidRPr="00A00F81" w:rsidRDefault="00B61F08" w:rsidP="00A07CD4">
            <w:pPr>
              <w:rPr>
                <w:rFonts w:cstheme="minorHAnsi"/>
                <w:sz w:val="24"/>
                <w:szCs w:val="24"/>
              </w:rPr>
            </w:pPr>
          </w:p>
        </w:tc>
        <w:tc>
          <w:tcPr>
            <w:tcW w:w="1278" w:type="dxa"/>
          </w:tcPr>
          <w:p w14:paraId="3D475F61" w14:textId="77777777" w:rsidR="00B61F08" w:rsidRPr="00A00F81" w:rsidRDefault="00B61F08" w:rsidP="002C44AB">
            <w:pPr>
              <w:jc w:val="right"/>
              <w:rPr>
                <w:rFonts w:cstheme="minorHAnsi"/>
                <w:sz w:val="24"/>
                <w:szCs w:val="24"/>
              </w:rPr>
            </w:pPr>
            <w:r w:rsidRPr="00A00F81">
              <w:rPr>
                <w:rFonts w:cstheme="minorHAnsi"/>
                <w:sz w:val="24"/>
                <w:szCs w:val="24"/>
              </w:rPr>
              <w:t>2002</w:t>
            </w:r>
          </w:p>
        </w:tc>
      </w:tr>
      <w:tr w:rsidR="00B61F08" w:rsidRPr="00A00F81" w14:paraId="031BA2E1" w14:textId="77777777" w:rsidTr="00A07CD4">
        <w:tc>
          <w:tcPr>
            <w:tcW w:w="7380" w:type="dxa"/>
          </w:tcPr>
          <w:p w14:paraId="3299ADAF" w14:textId="77777777" w:rsidR="00B61F08" w:rsidRPr="00A00F81" w:rsidRDefault="00B61F08" w:rsidP="001A612C">
            <w:pPr>
              <w:rPr>
                <w:rFonts w:cstheme="minorHAnsi"/>
                <w:sz w:val="24"/>
                <w:szCs w:val="24"/>
              </w:rPr>
            </w:pPr>
            <w:r w:rsidRPr="00A00F81">
              <w:rPr>
                <w:rFonts w:cstheme="minorHAnsi"/>
                <w:sz w:val="24"/>
                <w:szCs w:val="24"/>
              </w:rPr>
              <w:t>Numerous trainings conducted for the elementary school teachers from 12 districts of the province of Punjab under training and Resource Centers Program funded by UNESCO</w:t>
            </w:r>
          </w:p>
        </w:tc>
        <w:tc>
          <w:tcPr>
            <w:tcW w:w="1278" w:type="dxa"/>
          </w:tcPr>
          <w:p w14:paraId="4CA8CF0A" w14:textId="77777777" w:rsidR="00B61F08" w:rsidRPr="00A00F81" w:rsidRDefault="00B61F08" w:rsidP="002C44AB">
            <w:pPr>
              <w:jc w:val="right"/>
              <w:rPr>
                <w:rFonts w:cstheme="minorHAnsi"/>
                <w:sz w:val="24"/>
                <w:szCs w:val="24"/>
              </w:rPr>
            </w:pPr>
            <w:r w:rsidRPr="00A00F81">
              <w:rPr>
                <w:rFonts w:cstheme="minorHAnsi"/>
                <w:sz w:val="24"/>
                <w:szCs w:val="24"/>
              </w:rPr>
              <w:t>1997-2002</w:t>
            </w:r>
          </w:p>
        </w:tc>
      </w:tr>
      <w:tr w:rsidR="00B61F08" w:rsidRPr="00A00F81" w14:paraId="39524598" w14:textId="77777777" w:rsidTr="00A07CD4">
        <w:tc>
          <w:tcPr>
            <w:tcW w:w="7380" w:type="dxa"/>
          </w:tcPr>
          <w:p w14:paraId="564448F6" w14:textId="77777777" w:rsidR="00B61F08" w:rsidRPr="00A00F81" w:rsidRDefault="00B61F08" w:rsidP="00A07CD4">
            <w:pPr>
              <w:rPr>
                <w:rFonts w:cstheme="minorHAnsi"/>
                <w:sz w:val="24"/>
                <w:szCs w:val="24"/>
              </w:rPr>
            </w:pPr>
          </w:p>
        </w:tc>
        <w:tc>
          <w:tcPr>
            <w:tcW w:w="1278" w:type="dxa"/>
          </w:tcPr>
          <w:p w14:paraId="14AFDA31" w14:textId="77777777" w:rsidR="00B61F08" w:rsidRPr="00A00F81" w:rsidRDefault="00B61F08" w:rsidP="002C44AB">
            <w:pPr>
              <w:jc w:val="right"/>
              <w:rPr>
                <w:rFonts w:cstheme="minorHAnsi"/>
                <w:sz w:val="24"/>
                <w:szCs w:val="24"/>
              </w:rPr>
            </w:pPr>
          </w:p>
        </w:tc>
      </w:tr>
      <w:tr w:rsidR="00B61F08" w:rsidRPr="00A00F81" w14:paraId="7843AC7E" w14:textId="77777777" w:rsidTr="00A07CD4">
        <w:tc>
          <w:tcPr>
            <w:tcW w:w="7380" w:type="dxa"/>
          </w:tcPr>
          <w:p w14:paraId="2444B01D" w14:textId="77777777" w:rsidR="00B61F08" w:rsidRPr="00A00F81" w:rsidRDefault="00B61F08" w:rsidP="00F070CE">
            <w:pPr>
              <w:rPr>
                <w:rFonts w:cstheme="minorHAnsi"/>
                <w:sz w:val="24"/>
                <w:szCs w:val="24"/>
              </w:rPr>
            </w:pPr>
            <w:r w:rsidRPr="00A00F81">
              <w:rPr>
                <w:rFonts w:cstheme="minorHAnsi"/>
                <w:sz w:val="24"/>
                <w:szCs w:val="24"/>
              </w:rPr>
              <w:lastRenderedPageBreak/>
              <w:t xml:space="preserve">Training for </w:t>
            </w:r>
            <w:r w:rsidRPr="00A00F81">
              <w:rPr>
                <w:rFonts w:cstheme="minorHAnsi"/>
                <w:i/>
                <w:iCs/>
                <w:sz w:val="24"/>
                <w:szCs w:val="24"/>
              </w:rPr>
              <w:t>k-10</w:t>
            </w:r>
            <w:r w:rsidRPr="00A00F81">
              <w:rPr>
                <w:rFonts w:cstheme="minorHAnsi"/>
                <w:sz w:val="24"/>
                <w:szCs w:val="24"/>
              </w:rPr>
              <w:t xml:space="preserve"> mathematics teachers of Convent of Jesus and Mary, Lahore</w:t>
            </w:r>
          </w:p>
        </w:tc>
        <w:tc>
          <w:tcPr>
            <w:tcW w:w="1278" w:type="dxa"/>
          </w:tcPr>
          <w:p w14:paraId="7A24FE7B" w14:textId="77777777" w:rsidR="00B61F08" w:rsidRPr="00A00F81" w:rsidRDefault="00B61F08" w:rsidP="00A07CD4">
            <w:pPr>
              <w:jc w:val="right"/>
              <w:rPr>
                <w:rFonts w:cstheme="minorHAnsi"/>
                <w:sz w:val="24"/>
                <w:szCs w:val="24"/>
              </w:rPr>
            </w:pPr>
            <w:r w:rsidRPr="00A00F81">
              <w:rPr>
                <w:rFonts w:cstheme="minorHAnsi"/>
                <w:sz w:val="24"/>
                <w:szCs w:val="24"/>
              </w:rPr>
              <w:t>2001</w:t>
            </w:r>
          </w:p>
        </w:tc>
      </w:tr>
    </w:tbl>
    <w:p w14:paraId="573D48B2" w14:textId="77777777" w:rsidR="00634CCC" w:rsidRPr="00A00F81" w:rsidRDefault="00634CCC" w:rsidP="00634CCC">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651AB64B" w14:textId="77777777" w:rsidR="00634CCC" w:rsidRPr="00A00F81" w:rsidRDefault="00634CCC" w:rsidP="00634CCC">
      <w:pPr>
        <w:spacing w:after="0" w:line="240" w:lineRule="auto"/>
        <w:rPr>
          <w:rFonts w:cstheme="minorHAnsi"/>
          <w:sz w:val="24"/>
          <w:szCs w:val="24"/>
          <w:u w:val="single"/>
        </w:rPr>
      </w:pPr>
    </w:p>
    <w:p w14:paraId="4CD04F16" w14:textId="77777777" w:rsidR="00634CCC" w:rsidRDefault="00634CCC" w:rsidP="00634CCC">
      <w:pPr>
        <w:spacing w:after="0" w:line="240" w:lineRule="auto"/>
        <w:rPr>
          <w:rFonts w:cstheme="minorHAnsi"/>
          <w:b/>
          <w:bCs/>
          <w:sz w:val="24"/>
          <w:szCs w:val="24"/>
        </w:rPr>
      </w:pPr>
      <w:r>
        <w:rPr>
          <w:rFonts w:cstheme="minorHAnsi"/>
          <w:b/>
          <w:bCs/>
          <w:sz w:val="24"/>
          <w:szCs w:val="24"/>
        </w:rPr>
        <w:t>CONFERENCES ORGANIZED AT UNIVERSITY OF EDUCATION, LAHORE</w:t>
      </w:r>
    </w:p>
    <w:p w14:paraId="6E76D1C9" w14:textId="77777777" w:rsidR="00634CCC" w:rsidRDefault="00634CCC" w:rsidP="00634CCC">
      <w:pPr>
        <w:spacing w:after="0" w:line="240" w:lineRule="auto"/>
        <w:rPr>
          <w:rFonts w:cstheme="minorHAnsi"/>
          <w:sz w:val="24"/>
          <w:szCs w:val="24"/>
        </w:rPr>
      </w:pPr>
    </w:p>
    <w:p w14:paraId="5F5B0135" w14:textId="77777777" w:rsidR="00634CCC" w:rsidRDefault="00634CCC" w:rsidP="00634CCC">
      <w:pPr>
        <w:spacing w:after="0" w:line="240" w:lineRule="auto"/>
        <w:rPr>
          <w:rFonts w:cstheme="minorHAnsi"/>
          <w:sz w:val="24"/>
          <w:szCs w:val="24"/>
        </w:rPr>
      </w:pPr>
      <w:r>
        <w:rPr>
          <w:rFonts w:cstheme="minorHAnsi"/>
          <w:sz w:val="24"/>
          <w:szCs w:val="24"/>
        </w:rPr>
        <w:t>3</w:t>
      </w:r>
      <w:r w:rsidRPr="00522E6C">
        <w:rPr>
          <w:rFonts w:cstheme="minorHAnsi"/>
          <w:sz w:val="24"/>
          <w:szCs w:val="24"/>
          <w:vertAlign w:val="superscript"/>
        </w:rPr>
        <w:t>rd</w:t>
      </w:r>
      <w:r>
        <w:rPr>
          <w:rFonts w:cstheme="minorHAnsi"/>
          <w:sz w:val="24"/>
          <w:szCs w:val="24"/>
        </w:rPr>
        <w:t xml:space="preserve"> International Conference on Education:</w:t>
      </w:r>
      <w:r w:rsidRPr="00522E6C">
        <w:rPr>
          <w:rFonts w:cstheme="minorHAnsi"/>
          <w:sz w:val="24"/>
          <w:szCs w:val="24"/>
        </w:rPr>
        <w:t xml:space="preserve"> </w:t>
      </w:r>
      <w:r>
        <w:rPr>
          <w:rFonts w:cstheme="minorHAnsi"/>
          <w:sz w:val="24"/>
          <w:szCs w:val="24"/>
        </w:rPr>
        <w:t>Education in Pakistan: Practices and Challenges. January 2014</w:t>
      </w:r>
    </w:p>
    <w:p w14:paraId="414A2B64" w14:textId="77777777" w:rsidR="00634CCC" w:rsidRDefault="00634CCC" w:rsidP="00634CCC">
      <w:pPr>
        <w:spacing w:after="0" w:line="240" w:lineRule="auto"/>
        <w:rPr>
          <w:rFonts w:cstheme="minorHAnsi"/>
          <w:sz w:val="24"/>
          <w:szCs w:val="24"/>
        </w:rPr>
      </w:pPr>
    </w:p>
    <w:p w14:paraId="556F6CB3" w14:textId="77777777" w:rsidR="00634CCC" w:rsidRDefault="00634CCC" w:rsidP="00634CCC">
      <w:pPr>
        <w:spacing w:after="0" w:line="240" w:lineRule="auto"/>
        <w:rPr>
          <w:rFonts w:cstheme="minorHAnsi"/>
          <w:sz w:val="24"/>
          <w:szCs w:val="24"/>
        </w:rPr>
      </w:pPr>
      <w:r>
        <w:rPr>
          <w:rFonts w:cstheme="minorHAnsi"/>
          <w:sz w:val="24"/>
          <w:szCs w:val="24"/>
        </w:rPr>
        <w:t>4</w:t>
      </w:r>
      <w:r w:rsidRPr="00F6747A">
        <w:rPr>
          <w:rFonts w:cstheme="minorHAnsi"/>
          <w:sz w:val="24"/>
          <w:szCs w:val="24"/>
          <w:vertAlign w:val="superscript"/>
        </w:rPr>
        <w:t>th</w:t>
      </w:r>
      <w:r>
        <w:rPr>
          <w:rFonts w:cstheme="minorHAnsi"/>
          <w:sz w:val="24"/>
          <w:szCs w:val="24"/>
        </w:rPr>
        <w:t xml:space="preserve"> International Conference on Education:</w:t>
      </w:r>
      <w:r w:rsidRPr="00522E6C">
        <w:rPr>
          <w:rFonts w:cstheme="minorHAnsi"/>
          <w:sz w:val="24"/>
          <w:szCs w:val="24"/>
        </w:rPr>
        <w:t xml:space="preserve"> Connecting Research and Practice across contexts</w:t>
      </w:r>
      <w:r>
        <w:rPr>
          <w:rFonts w:cstheme="minorHAnsi"/>
          <w:sz w:val="24"/>
          <w:szCs w:val="24"/>
        </w:rPr>
        <w:t>. March 2016</w:t>
      </w:r>
    </w:p>
    <w:p w14:paraId="2EA9F2E8" w14:textId="77777777" w:rsidR="00634CCC" w:rsidRDefault="00634CCC" w:rsidP="00634CCC">
      <w:pPr>
        <w:spacing w:after="0" w:line="240" w:lineRule="auto"/>
        <w:rPr>
          <w:rFonts w:cstheme="minorHAnsi"/>
          <w:sz w:val="24"/>
          <w:szCs w:val="24"/>
        </w:rPr>
      </w:pPr>
    </w:p>
    <w:p w14:paraId="48D88CFE" w14:textId="77777777" w:rsidR="00634CCC" w:rsidRDefault="00634CCC" w:rsidP="00634CCC">
      <w:pPr>
        <w:spacing w:after="0" w:line="240" w:lineRule="auto"/>
        <w:rPr>
          <w:rFonts w:cstheme="minorHAnsi"/>
          <w:sz w:val="24"/>
          <w:szCs w:val="24"/>
        </w:rPr>
      </w:pPr>
      <w:r>
        <w:rPr>
          <w:rFonts w:cstheme="minorHAnsi"/>
          <w:sz w:val="24"/>
          <w:szCs w:val="24"/>
        </w:rPr>
        <w:t>5</w:t>
      </w:r>
      <w:r w:rsidRPr="005E25BD">
        <w:rPr>
          <w:rFonts w:cstheme="minorHAnsi"/>
          <w:sz w:val="24"/>
          <w:szCs w:val="24"/>
          <w:vertAlign w:val="superscript"/>
        </w:rPr>
        <w:t>th</w:t>
      </w:r>
      <w:r>
        <w:rPr>
          <w:rFonts w:cstheme="minorHAnsi"/>
          <w:sz w:val="24"/>
          <w:szCs w:val="24"/>
        </w:rPr>
        <w:t xml:space="preserve"> International Conference on Education: </w:t>
      </w:r>
      <w:r w:rsidRPr="005E25BD">
        <w:rPr>
          <w:rFonts w:cstheme="minorHAnsi"/>
          <w:sz w:val="24"/>
          <w:szCs w:val="24"/>
        </w:rPr>
        <w:t>Education in Pakistan: Building Bridge between Mathematics, Science &amp; Technology and Teacher Education.</w:t>
      </w:r>
      <w:r>
        <w:rPr>
          <w:rFonts w:cstheme="minorHAnsi"/>
          <w:sz w:val="24"/>
          <w:szCs w:val="24"/>
        </w:rPr>
        <w:t xml:space="preserve"> March 2017</w:t>
      </w:r>
    </w:p>
    <w:p w14:paraId="36A5B687" w14:textId="77777777" w:rsidR="00F615FB" w:rsidRPr="00A00F81" w:rsidRDefault="00F84074" w:rsidP="001778A1">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0E58331C" w14:textId="77777777" w:rsidR="00634CCC" w:rsidRDefault="00634CCC" w:rsidP="001778A1">
      <w:pPr>
        <w:spacing w:after="0" w:line="240" w:lineRule="auto"/>
        <w:rPr>
          <w:rFonts w:cstheme="minorHAnsi"/>
          <w:b/>
          <w:bCs/>
          <w:sz w:val="24"/>
          <w:szCs w:val="24"/>
        </w:rPr>
      </w:pPr>
    </w:p>
    <w:p w14:paraId="68AD7962" w14:textId="1394055E" w:rsidR="00F84074" w:rsidRPr="004C2C03" w:rsidRDefault="004C2C03" w:rsidP="001778A1">
      <w:pPr>
        <w:spacing w:after="0" w:line="240" w:lineRule="auto"/>
        <w:rPr>
          <w:rFonts w:cstheme="minorHAnsi"/>
          <w:b/>
          <w:bCs/>
          <w:sz w:val="24"/>
          <w:szCs w:val="24"/>
        </w:rPr>
      </w:pPr>
      <w:r w:rsidRPr="004C2C03">
        <w:rPr>
          <w:rFonts w:cstheme="minorHAnsi"/>
          <w:b/>
          <w:bCs/>
          <w:sz w:val="24"/>
          <w:szCs w:val="24"/>
        </w:rPr>
        <w:t>RESEARCH PROJECTS</w:t>
      </w:r>
      <w:r w:rsidR="00B574AF">
        <w:rPr>
          <w:rFonts w:cstheme="minorHAnsi"/>
          <w:b/>
          <w:bCs/>
          <w:sz w:val="24"/>
          <w:szCs w:val="24"/>
        </w:rPr>
        <w:t xml:space="preserve"> / PROJECTS</w:t>
      </w:r>
    </w:p>
    <w:p w14:paraId="621697FD" w14:textId="77777777" w:rsidR="004C2C03" w:rsidRDefault="004C2C03" w:rsidP="001778A1">
      <w:pPr>
        <w:spacing w:after="0" w:line="240" w:lineRule="auto"/>
        <w:rPr>
          <w:rFonts w:cstheme="minorHAnsi"/>
          <w:sz w:val="24"/>
          <w:szCs w:val="24"/>
          <w:u w:val="single"/>
        </w:rPr>
      </w:pPr>
    </w:p>
    <w:p w14:paraId="17D1BAA0" w14:textId="77777777" w:rsidR="004C2C03" w:rsidRDefault="004C2C03" w:rsidP="004C2C03">
      <w:pPr>
        <w:spacing w:after="0" w:line="240" w:lineRule="auto"/>
        <w:rPr>
          <w:rFonts w:cstheme="minorHAnsi"/>
          <w:sz w:val="24"/>
          <w:szCs w:val="24"/>
        </w:rPr>
      </w:pPr>
      <w:r w:rsidRPr="006F7765">
        <w:rPr>
          <w:rFonts w:cstheme="minorHAnsi"/>
          <w:b/>
          <w:bCs/>
          <w:sz w:val="24"/>
          <w:szCs w:val="24"/>
        </w:rPr>
        <w:t>Project Coordinator:</w:t>
      </w:r>
      <w:r>
        <w:rPr>
          <w:rFonts w:cstheme="minorHAnsi"/>
          <w:sz w:val="24"/>
          <w:szCs w:val="24"/>
        </w:rPr>
        <w:t xml:space="preserve"> </w:t>
      </w:r>
      <w:r w:rsidRPr="004C2C03">
        <w:rPr>
          <w:rFonts w:cstheme="minorHAnsi"/>
          <w:sz w:val="24"/>
          <w:szCs w:val="24"/>
        </w:rPr>
        <w:t xml:space="preserve">Learning and Educational </w:t>
      </w:r>
      <w:r>
        <w:rPr>
          <w:rFonts w:cstheme="minorHAnsi"/>
          <w:sz w:val="24"/>
          <w:szCs w:val="24"/>
        </w:rPr>
        <w:t xml:space="preserve">Achievement in Pakistan Schools. Funded by the </w:t>
      </w:r>
      <w:proofErr w:type="spellStart"/>
      <w:r>
        <w:rPr>
          <w:rFonts w:cstheme="minorHAnsi"/>
          <w:sz w:val="24"/>
          <w:szCs w:val="24"/>
        </w:rPr>
        <w:t>Worldbank</w:t>
      </w:r>
      <w:proofErr w:type="spellEnd"/>
      <w:r>
        <w:rPr>
          <w:rFonts w:cstheme="minorHAnsi"/>
          <w:sz w:val="24"/>
          <w:szCs w:val="24"/>
        </w:rPr>
        <w:t xml:space="preserve">, </w:t>
      </w:r>
      <w:r w:rsidR="0029756E">
        <w:rPr>
          <w:rFonts w:cstheme="minorHAnsi"/>
          <w:sz w:val="24"/>
          <w:szCs w:val="24"/>
        </w:rPr>
        <w:t>2002-</w:t>
      </w:r>
      <w:r>
        <w:rPr>
          <w:rFonts w:cstheme="minorHAnsi"/>
          <w:sz w:val="24"/>
          <w:szCs w:val="24"/>
        </w:rPr>
        <w:t>04</w:t>
      </w:r>
    </w:p>
    <w:p w14:paraId="63F14D50" w14:textId="77777777" w:rsidR="00FE62BD" w:rsidRDefault="00FE62BD" w:rsidP="00FE62BD">
      <w:pPr>
        <w:tabs>
          <w:tab w:val="left" w:pos="851"/>
        </w:tabs>
        <w:spacing w:before="120" w:after="120"/>
        <w:ind w:left="302"/>
        <w:contextualSpacing/>
        <w:jc w:val="both"/>
        <w:rPr>
          <w:rFonts w:ascii="Arial" w:eastAsia="Calibri" w:hAnsi="Arial" w:cs="Arial"/>
          <w:b/>
          <w:bCs/>
          <w:sz w:val="20"/>
          <w:szCs w:val="20"/>
        </w:rPr>
      </w:pPr>
      <w:r>
        <w:rPr>
          <w:rFonts w:ascii="Arial" w:hAnsi="Arial" w:cs="Arial"/>
          <w:color w:val="000000"/>
          <w:sz w:val="21"/>
          <w:szCs w:val="21"/>
          <w:shd w:val="clear" w:color="auto" w:fill="FFFFFF"/>
        </w:rPr>
        <w:t>Learning and Educational Achievement in Punjab Schools (LEAPS) survey carried out in all the public and private schools offering primary level education in 112 villages of the province. This survey includes learning outcomes for 12,000 children [from more than 800 schools] in Class III in Urdu, English, and Mathematics together with detailed information on the beliefs and behavior of schools, teachers and parents. This large and independent exercise provides critical information on every aspect of the educational marketplace, including performance of all types of schools in select districts of the province. The first report presented findings from the first round of the survey in 2003 along with trends for a few key outcomes between 2003 and 2007. Dr. Tahir Andrabi was the Principal Investigator.</w:t>
      </w:r>
    </w:p>
    <w:p w14:paraId="3B2FD0F3" w14:textId="77777777" w:rsidR="00FE62BD" w:rsidRPr="00E47E69" w:rsidRDefault="00FE62BD" w:rsidP="00FE62BD">
      <w:pPr>
        <w:spacing w:before="120" w:after="120" w:line="240" w:lineRule="auto"/>
        <w:ind w:left="325"/>
        <w:rPr>
          <w:rFonts w:ascii="Arial" w:eastAsia="Calibri" w:hAnsi="Arial" w:cs="Arial"/>
          <w:b/>
          <w:bCs/>
          <w:sz w:val="20"/>
          <w:szCs w:val="20"/>
        </w:rPr>
      </w:pPr>
      <w:r>
        <w:rPr>
          <w:rFonts w:ascii="Arial" w:eastAsia="Calibri" w:hAnsi="Arial" w:cs="Arial"/>
          <w:b/>
          <w:bCs/>
          <w:sz w:val="20"/>
          <w:szCs w:val="20"/>
        </w:rPr>
        <w:t>Position held: Project Coordinator</w:t>
      </w:r>
    </w:p>
    <w:p w14:paraId="346FE0C8" w14:textId="77777777" w:rsidR="00FE62BD" w:rsidRDefault="00FE62BD" w:rsidP="00FE62BD">
      <w:pPr>
        <w:spacing w:before="120" w:after="120" w:line="240" w:lineRule="auto"/>
        <w:ind w:left="325"/>
        <w:rPr>
          <w:rFonts w:ascii="Arial" w:eastAsia="Calibri" w:hAnsi="Arial" w:cs="Arial"/>
          <w:b/>
          <w:bCs/>
          <w:sz w:val="20"/>
          <w:szCs w:val="20"/>
        </w:rPr>
      </w:pPr>
      <w:r w:rsidRPr="00866C1B">
        <w:rPr>
          <w:rFonts w:ascii="Arial" w:eastAsia="Calibri" w:hAnsi="Arial" w:cs="Arial"/>
          <w:b/>
          <w:bCs/>
          <w:sz w:val="20"/>
          <w:szCs w:val="20"/>
        </w:rPr>
        <w:t>Activities performed</w:t>
      </w:r>
      <w:r>
        <w:rPr>
          <w:rFonts w:ascii="Arial" w:eastAsia="Calibri" w:hAnsi="Arial" w:cs="Arial"/>
          <w:b/>
          <w:bCs/>
          <w:sz w:val="20"/>
          <w:szCs w:val="20"/>
        </w:rPr>
        <w:t xml:space="preserve">: </w:t>
      </w:r>
    </w:p>
    <w:p w14:paraId="430F1EB7" w14:textId="77777777" w:rsidR="00FE62BD" w:rsidRDefault="00FE62BD" w:rsidP="00FE62BD">
      <w:pPr>
        <w:spacing w:before="120" w:after="120" w:line="240" w:lineRule="auto"/>
        <w:ind w:left="572" w:hanging="247"/>
        <w:rPr>
          <w:rFonts w:ascii="Arial" w:hAnsi="Arial" w:cs="Arial"/>
          <w:color w:val="000000"/>
          <w:sz w:val="21"/>
          <w:szCs w:val="21"/>
          <w:shd w:val="clear" w:color="auto" w:fill="FFFFFF"/>
        </w:rPr>
      </w:pPr>
      <w:r>
        <w:rPr>
          <w:rFonts w:ascii="Arial" w:eastAsia="Calibri" w:hAnsi="Arial" w:cs="Arial"/>
          <w:b/>
          <w:bCs/>
          <w:sz w:val="20"/>
          <w:szCs w:val="20"/>
        </w:rPr>
        <w:t xml:space="preserve">1. </w:t>
      </w:r>
      <w:r w:rsidRPr="00FD5359">
        <w:rPr>
          <w:rFonts w:ascii="Arial" w:hAnsi="Arial" w:cs="Arial"/>
          <w:color w:val="000000"/>
          <w:sz w:val="21"/>
          <w:szCs w:val="21"/>
          <w:shd w:val="clear" w:color="auto" w:fill="FFFFFF"/>
        </w:rPr>
        <w:t xml:space="preserve">Facilitated in translation, piloting, data entry, validation and finalization of the following instruments. </w:t>
      </w:r>
    </w:p>
    <w:p w14:paraId="361A25F4" w14:textId="77777777" w:rsidR="00FE62BD" w:rsidRDefault="00FE62BD" w:rsidP="00FE62BD">
      <w:pPr>
        <w:spacing w:before="120" w:after="120" w:line="240" w:lineRule="auto"/>
        <w:ind w:left="572"/>
        <w:rPr>
          <w:rFonts w:ascii="Arial" w:hAnsi="Arial" w:cs="Arial"/>
          <w:color w:val="000000"/>
          <w:sz w:val="21"/>
          <w:szCs w:val="21"/>
          <w:shd w:val="clear" w:color="auto" w:fill="FFFFFF"/>
        </w:rPr>
      </w:pPr>
      <w:r w:rsidRPr="00FD5359">
        <w:rPr>
          <w:rFonts w:ascii="Arial" w:hAnsi="Arial" w:cs="Arial"/>
          <w:color w:val="000000"/>
          <w:sz w:val="21"/>
          <w:szCs w:val="21"/>
          <w:shd w:val="clear" w:color="auto" w:fill="FFFFFF"/>
        </w:rPr>
        <w:t xml:space="preserve">I also trained the enumerators for conducting tests, and interviewing </w:t>
      </w:r>
      <w:r>
        <w:rPr>
          <w:rFonts w:ascii="Arial" w:hAnsi="Arial" w:cs="Arial"/>
          <w:color w:val="000000"/>
          <w:sz w:val="21"/>
          <w:szCs w:val="21"/>
          <w:shd w:val="clear" w:color="auto" w:fill="FFFFFF"/>
        </w:rPr>
        <w:t xml:space="preserve">teachers, children, parents, and head-teachers. </w:t>
      </w:r>
      <w:r w:rsidRPr="00FD5359">
        <w:rPr>
          <w:rFonts w:ascii="Arial" w:hAnsi="Arial" w:cs="Arial"/>
          <w:color w:val="000000"/>
          <w:sz w:val="21"/>
          <w:szCs w:val="21"/>
          <w:shd w:val="clear" w:color="auto" w:fill="FFFFFF"/>
        </w:rPr>
        <w:t>The teams for the household survey were also trained by me.</w:t>
      </w:r>
      <w:r>
        <w:rPr>
          <w:rFonts w:ascii="Arial" w:hAnsi="Arial" w:cs="Arial"/>
          <w:color w:val="000000"/>
          <w:sz w:val="21"/>
          <w:szCs w:val="21"/>
          <w:shd w:val="clear" w:color="auto" w:fill="FFFFFF"/>
        </w:rPr>
        <w:t xml:space="preserve"> </w:t>
      </w:r>
    </w:p>
    <w:p w14:paraId="242EC275" w14:textId="77777777" w:rsidR="00FE62BD" w:rsidRPr="00FD5359" w:rsidRDefault="00FE62BD" w:rsidP="00FE62BD">
      <w:pPr>
        <w:spacing w:before="120" w:after="120" w:line="240" w:lineRule="auto"/>
        <w:ind w:left="572"/>
        <w:rPr>
          <w:rFonts w:ascii="Arial" w:hAnsi="Arial" w:cs="Arial"/>
          <w:color w:val="000000"/>
          <w:sz w:val="21"/>
          <w:szCs w:val="21"/>
          <w:shd w:val="clear" w:color="auto" w:fill="FFFFFF"/>
        </w:rPr>
      </w:pPr>
      <w:r>
        <w:rPr>
          <w:rFonts w:ascii="Arial" w:hAnsi="Arial" w:cs="Arial"/>
          <w:color w:val="000000"/>
          <w:sz w:val="21"/>
          <w:szCs w:val="21"/>
          <w:shd w:val="clear" w:color="auto" w:fill="FFFFFF"/>
        </w:rPr>
        <w:t>I also supervised the phase 1 data collection, data entry, data cleaning and data verification of all the data that were obtained by administering the following tests and questionnaires.</w:t>
      </w:r>
    </w:p>
    <w:p w14:paraId="30E6BA8D" w14:textId="77777777" w:rsidR="00FE62BD" w:rsidRDefault="00FE62BD" w:rsidP="00FE62BD">
      <w:pPr>
        <w:spacing w:after="0" w:line="240" w:lineRule="auto"/>
        <w:ind w:left="572"/>
      </w:pPr>
      <w:r>
        <w:t xml:space="preserve">1) Household Survey </w:t>
      </w:r>
    </w:p>
    <w:p w14:paraId="1E8F87F8" w14:textId="77777777" w:rsidR="00FE62BD" w:rsidRDefault="00FE62BD" w:rsidP="00FE62BD">
      <w:pPr>
        <w:spacing w:after="0" w:line="240" w:lineRule="auto"/>
        <w:ind w:left="572"/>
      </w:pPr>
      <w:r>
        <w:t xml:space="preserve">2) School Questionnaires </w:t>
      </w:r>
    </w:p>
    <w:p w14:paraId="035FF948" w14:textId="77777777" w:rsidR="00FE62BD" w:rsidRDefault="00FE62BD" w:rsidP="00FE62BD">
      <w:pPr>
        <w:spacing w:after="0" w:line="240" w:lineRule="auto"/>
        <w:ind w:left="842"/>
      </w:pPr>
      <w:r>
        <w:t xml:space="preserve">a. School Teacher Roster </w:t>
      </w:r>
    </w:p>
    <w:p w14:paraId="13EAFDE0" w14:textId="77777777" w:rsidR="00FE62BD" w:rsidRDefault="00FE62BD" w:rsidP="00FE62BD">
      <w:pPr>
        <w:spacing w:after="0" w:line="240" w:lineRule="auto"/>
        <w:ind w:left="842"/>
      </w:pPr>
      <w:r>
        <w:t xml:space="preserve">b. School Child Roster </w:t>
      </w:r>
    </w:p>
    <w:p w14:paraId="391A2F20" w14:textId="77777777" w:rsidR="00FE62BD" w:rsidRDefault="00FE62BD" w:rsidP="00FE62BD">
      <w:pPr>
        <w:spacing w:after="0" w:line="240" w:lineRule="auto"/>
        <w:ind w:left="842"/>
      </w:pPr>
      <w:r>
        <w:t xml:space="preserve">c. Head Teacher Questionnaire </w:t>
      </w:r>
    </w:p>
    <w:p w14:paraId="3C8EB3AB" w14:textId="77777777" w:rsidR="00FE62BD" w:rsidRDefault="00FE62BD" w:rsidP="00FE62BD">
      <w:pPr>
        <w:spacing w:after="0" w:line="240" w:lineRule="auto"/>
        <w:ind w:left="842"/>
      </w:pPr>
      <w:r>
        <w:t xml:space="preserve">d. Class Teacher Questionnaire </w:t>
      </w:r>
    </w:p>
    <w:p w14:paraId="498F872E" w14:textId="77777777" w:rsidR="00FE62BD" w:rsidRDefault="00FE62BD" w:rsidP="00FE62BD">
      <w:pPr>
        <w:spacing w:after="0" w:line="240" w:lineRule="auto"/>
        <w:ind w:left="842"/>
      </w:pPr>
      <w:r>
        <w:t xml:space="preserve">e. General School Questionnaire </w:t>
      </w:r>
    </w:p>
    <w:p w14:paraId="2241C44F" w14:textId="77777777" w:rsidR="00FE62BD" w:rsidRDefault="00FE62BD" w:rsidP="00FE62BD">
      <w:pPr>
        <w:spacing w:after="0" w:line="240" w:lineRule="auto"/>
        <w:ind w:left="842"/>
      </w:pPr>
      <w:r>
        <w:t xml:space="preserve">f. Child Questionnaires </w:t>
      </w:r>
    </w:p>
    <w:p w14:paraId="5014C0F2" w14:textId="77777777" w:rsidR="00FE62BD" w:rsidRDefault="00FE62BD" w:rsidP="00FE62BD">
      <w:pPr>
        <w:spacing w:after="0" w:line="240" w:lineRule="auto"/>
        <w:ind w:left="572"/>
      </w:pPr>
      <w:r>
        <w:lastRenderedPageBreak/>
        <w:t xml:space="preserve">3) Village Household Census Questionnaire </w:t>
      </w:r>
    </w:p>
    <w:p w14:paraId="473AF13C" w14:textId="77777777" w:rsidR="00FE62BD" w:rsidRDefault="00FE62BD" w:rsidP="00FE62BD">
      <w:pPr>
        <w:spacing w:after="0" w:line="240" w:lineRule="auto"/>
        <w:ind w:left="572"/>
        <w:rPr>
          <w:rFonts w:ascii="Arial" w:hAnsi="Arial" w:cs="Arial"/>
          <w:b/>
          <w:bCs/>
          <w:color w:val="333333"/>
          <w:shd w:val="clear" w:color="auto" w:fill="FFFFFF"/>
        </w:rPr>
      </w:pPr>
      <w:r>
        <w:t>4) Village School Census Questionnaire</w:t>
      </w:r>
    </w:p>
    <w:p w14:paraId="3B456529" w14:textId="77777777" w:rsidR="00FE62BD" w:rsidRPr="00FE62BD" w:rsidRDefault="00FE62BD" w:rsidP="00FE62BD">
      <w:pPr>
        <w:spacing w:after="0" w:line="240" w:lineRule="auto"/>
        <w:ind w:left="572"/>
      </w:pPr>
      <w:r w:rsidRPr="00FE62BD">
        <w:t>5. Children tests [class III]</w:t>
      </w:r>
    </w:p>
    <w:p w14:paraId="7046B1FB" w14:textId="77777777" w:rsidR="00FE62BD" w:rsidRPr="00464D68" w:rsidRDefault="00FE62BD" w:rsidP="00FE62BD">
      <w:pPr>
        <w:spacing w:after="0" w:line="240" w:lineRule="auto"/>
        <w:ind w:left="842"/>
      </w:pPr>
      <w:r>
        <w:rPr>
          <w:rFonts w:ascii="Arial" w:hAnsi="Arial" w:cs="Arial"/>
          <w:color w:val="333333"/>
          <w:shd w:val="clear" w:color="auto" w:fill="FFFFFF"/>
        </w:rPr>
        <w:t xml:space="preserve">a. </w:t>
      </w:r>
      <w:r w:rsidRPr="00464D68">
        <w:t>Mathematics</w:t>
      </w:r>
    </w:p>
    <w:p w14:paraId="6326CD16" w14:textId="77777777" w:rsidR="00FE62BD" w:rsidRPr="00464D68" w:rsidRDefault="00FE62BD" w:rsidP="00FE62BD">
      <w:pPr>
        <w:spacing w:after="0" w:line="240" w:lineRule="auto"/>
        <w:ind w:left="842"/>
      </w:pPr>
      <w:r w:rsidRPr="00464D68">
        <w:t>b. Urdu</w:t>
      </w:r>
    </w:p>
    <w:p w14:paraId="6296BC34" w14:textId="77777777" w:rsidR="00FE62BD" w:rsidRPr="004C2C03" w:rsidRDefault="00FE62BD" w:rsidP="00FE62BD">
      <w:pPr>
        <w:spacing w:after="0" w:line="240" w:lineRule="auto"/>
        <w:ind w:left="842"/>
        <w:rPr>
          <w:rFonts w:cstheme="minorHAnsi"/>
          <w:sz w:val="24"/>
          <w:szCs w:val="24"/>
        </w:rPr>
      </w:pPr>
      <w:r w:rsidRPr="00464D68">
        <w:t>c. English</w:t>
      </w:r>
    </w:p>
    <w:p w14:paraId="4BBEF05B" w14:textId="77777777" w:rsidR="004C2C03" w:rsidRDefault="004C2C03" w:rsidP="001778A1">
      <w:pPr>
        <w:spacing w:after="0" w:line="240" w:lineRule="auto"/>
        <w:rPr>
          <w:rFonts w:cstheme="minorHAnsi"/>
          <w:sz w:val="24"/>
          <w:szCs w:val="24"/>
        </w:rPr>
      </w:pPr>
    </w:p>
    <w:p w14:paraId="7717A840" w14:textId="77777777" w:rsidR="004C2C03" w:rsidRDefault="001557E7" w:rsidP="00A81C9F">
      <w:pPr>
        <w:spacing w:after="0" w:line="240" w:lineRule="auto"/>
        <w:rPr>
          <w:rFonts w:cstheme="minorHAnsi"/>
          <w:sz w:val="24"/>
          <w:szCs w:val="24"/>
        </w:rPr>
      </w:pPr>
      <w:r w:rsidRPr="006F7765">
        <w:rPr>
          <w:rFonts w:cstheme="minorHAnsi"/>
          <w:b/>
          <w:bCs/>
          <w:sz w:val="24"/>
          <w:szCs w:val="24"/>
        </w:rPr>
        <w:t>Principal Investigator:</w:t>
      </w:r>
      <w:r>
        <w:rPr>
          <w:rFonts w:cstheme="minorHAnsi"/>
          <w:sz w:val="24"/>
          <w:szCs w:val="24"/>
        </w:rPr>
        <w:t xml:space="preserve"> Effectiveness of Literacy Centers: Students miss outs in literacy and non-formal education. Funded by Literacy and Non Formal Basic Education Department, Government of the Punjab. 2017</w:t>
      </w:r>
      <w:r w:rsidR="00FE62BD">
        <w:rPr>
          <w:rFonts w:cstheme="minorHAnsi"/>
          <w:sz w:val="24"/>
          <w:szCs w:val="24"/>
        </w:rPr>
        <w:t xml:space="preserve">. </w:t>
      </w:r>
      <w:r w:rsidR="00A81C9F">
        <w:rPr>
          <w:rFonts w:cstheme="minorHAnsi"/>
          <w:sz w:val="24"/>
          <w:szCs w:val="24"/>
        </w:rPr>
        <w:t xml:space="preserve">The data were collected from 25 students, 25 parents, 5 social workers and 10 literacy from districts Hafizabad, Sialkot, </w:t>
      </w:r>
      <w:proofErr w:type="spellStart"/>
      <w:r w:rsidR="00A81C9F">
        <w:rPr>
          <w:rFonts w:cstheme="minorHAnsi"/>
          <w:sz w:val="24"/>
          <w:szCs w:val="24"/>
        </w:rPr>
        <w:t>Mankana</w:t>
      </w:r>
      <w:proofErr w:type="spellEnd"/>
      <w:r w:rsidR="00A81C9F">
        <w:rPr>
          <w:rFonts w:cstheme="minorHAnsi"/>
          <w:sz w:val="24"/>
          <w:szCs w:val="24"/>
        </w:rPr>
        <w:t>-sahib, Sheikhupura and Gujranwala. The final report was submitted to the Literacy and Non Formal Basic Education Department, the donor.</w:t>
      </w:r>
    </w:p>
    <w:p w14:paraId="619E8D3E" w14:textId="77777777" w:rsidR="00FE62BD" w:rsidRPr="00FE62BD" w:rsidRDefault="00FE62BD" w:rsidP="00FE62BD">
      <w:pPr>
        <w:pStyle w:val="NormalWeb"/>
        <w:shd w:val="clear" w:color="auto" w:fill="FFFFFF"/>
        <w:spacing w:before="0" w:beforeAutospacing="0" w:after="0" w:afterAutospacing="0"/>
        <w:ind w:left="720"/>
        <w:jc w:val="both"/>
        <w:rPr>
          <w:rFonts w:asciiTheme="minorHAnsi" w:hAnsiTheme="minorHAnsi" w:cstheme="minorHAnsi"/>
        </w:rPr>
      </w:pPr>
    </w:p>
    <w:p w14:paraId="1A9D763E" w14:textId="24E76D4C" w:rsidR="001557E7" w:rsidRDefault="001557E7" w:rsidP="001557E7">
      <w:pPr>
        <w:spacing w:after="0" w:line="240" w:lineRule="auto"/>
        <w:rPr>
          <w:rFonts w:cstheme="minorHAnsi"/>
          <w:sz w:val="24"/>
          <w:szCs w:val="24"/>
        </w:rPr>
      </w:pPr>
      <w:r w:rsidRPr="006F7765">
        <w:rPr>
          <w:rFonts w:cstheme="minorHAnsi"/>
          <w:b/>
          <w:bCs/>
          <w:sz w:val="24"/>
          <w:szCs w:val="24"/>
        </w:rPr>
        <w:t>Principal Investigator:</w:t>
      </w:r>
      <w:r>
        <w:rPr>
          <w:rFonts w:cstheme="minorHAnsi"/>
          <w:sz w:val="24"/>
          <w:szCs w:val="24"/>
        </w:rPr>
        <w:t xml:space="preserve"> </w:t>
      </w:r>
      <w:r w:rsidR="003567D0">
        <w:rPr>
          <w:rFonts w:cstheme="minorHAnsi"/>
          <w:sz w:val="24"/>
          <w:szCs w:val="24"/>
        </w:rPr>
        <w:t>C</w:t>
      </w:r>
      <w:r>
        <w:rPr>
          <w:rFonts w:cstheme="minorHAnsi"/>
          <w:sz w:val="24"/>
          <w:szCs w:val="24"/>
        </w:rPr>
        <w:t>auses of drop-out in literacy and non-formal education in rural areas of Punjab. Funded by Literacy and Non Formal Basic Education Department, Government of the Punjab. 2017</w:t>
      </w:r>
      <w:r w:rsidR="00A81C9F">
        <w:rPr>
          <w:rFonts w:cstheme="minorHAnsi"/>
          <w:sz w:val="24"/>
          <w:szCs w:val="24"/>
        </w:rPr>
        <w:t>.</w:t>
      </w:r>
      <w:r w:rsidR="00A81C9F" w:rsidRPr="00A81C9F">
        <w:rPr>
          <w:rFonts w:cstheme="minorHAnsi"/>
          <w:sz w:val="24"/>
          <w:szCs w:val="24"/>
        </w:rPr>
        <w:t xml:space="preserve"> </w:t>
      </w:r>
      <w:r w:rsidR="00A81C9F">
        <w:rPr>
          <w:rFonts w:cstheme="minorHAnsi"/>
          <w:sz w:val="24"/>
          <w:szCs w:val="24"/>
        </w:rPr>
        <w:t xml:space="preserve">The data were collected from 44 students, 52 parents, 57, teachers and 21 literacy from districts Hafizabad, Sialkot, </w:t>
      </w:r>
      <w:proofErr w:type="spellStart"/>
      <w:r w:rsidR="00A81C9F">
        <w:rPr>
          <w:rFonts w:cstheme="minorHAnsi"/>
          <w:sz w:val="24"/>
          <w:szCs w:val="24"/>
        </w:rPr>
        <w:t>Mankana</w:t>
      </w:r>
      <w:proofErr w:type="spellEnd"/>
      <w:r w:rsidR="00A81C9F">
        <w:rPr>
          <w:rFonts w:cstheme="minorHAnsi"/>
          <w:sz w:val="24"/>
          <w:szCs w:val="24"/>
        </w:rPr>
        <w:t>-sahib, Sheikhupura and Gujranwala. The final report was submitted to the Literacy and Non Formal Basic Education Department, the donor.</w:t>
      </w:r>
    </w:p>
    <w:p w14:paraId="25CDDF86" w14:textId="77777777" w:rsidR="001557E7" w:rsidRDefault="001557E7" w:rsidP="001778A1">
      <w:pPr>
        <w:spacing w:after="0" w:line="240" w:lineRule="auto"/>
        <w:rPr>
          <w:rFonts w:cstheme="minorHAnsi"/>
          <w:sz w:val="24"/>
          <w:szCs w:val="24"/>
        </w:rPr>
      </w:pPr>
    </w:p>
    <w:p w14:paraId="6604D797" w14:textId="77777777" w:rsidR="004C2C03" w:rsidRDefault="004C2C03" w:rsidP="001778A1">
      <w:pPr>
        <w:spacing w:after="0" w:line="240" w:lineRule="auto"/>
        <w:rPr>
          <w:rFonts w:cstheme="minorHAnsi"/>
          <w:sz w:val="24"/>
          <w:szCs w:val="24"/>
        </w:rPr>
      </w:pPr>
      <w:r w:rsidRPr="006F7765">
        <w:rPr>
          <w:rFonts w:cstheme="minorHAnsi"/>
          <w:b/>
          <w:bCs/>
          <w:sz w:val="24"/>
          <w:szCs w:val="24"/>
        </w:rPr>
        <w:t>Principal Investigator:</w:t>
      </w:r>
      <w:r>
        <w:rPr>
          <w:rFonts w:cstheme="minorHAnsi"/>
          <w:sz w:val="24"/>
          <w:szCs w:val="24"/>
        </w:rPr>
        <w:t xml:space="preserve"> Youth Change Program funded by HEC Islamabad under Social Integration Outreach Program, 2017</w:t>
      </w:r>
      <w:r w:rsidR="00FE62BD">
        <w:rPr>
          <w:rFonts w:cstheme="minorHAnsi"/>
          <w:sz w:val="24"/>
          <w:szCs w:val="24"/>
        </w:rPr>
        <w:t>. The following modules were developed and piloted tested and later implements in four villages/groups where more than 80 youth was engaged. The final report was submitted to the HEC as an evidence of the successful completion of work.</w:t>
      </w:r>
    </w:p>
    <w:p w14:paraId="62CFB9BC"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Essential Life</w:t>
      </w:r>
      <w:r w:rsidRPr="00FE62BD">
        <w:rPr>
          <w:rFonts w:asciiTheme="minorHAnsi" w:hAnsiTheme="minorHAnsi" w:cstheme="minorHAnsi"/>
        </w:rPr>
        <w:tab/>
        <w:t>Skills for Youth</w:t>
      </w:r>
    </w:p>
    <w:p w14:paraId="56154121"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Problem Solving</w:t>
      </w:r>
    </w:p>
    <w:p w14:paraId="0870750B"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Team building</w:t>
      </w:r>
    </w:p>
    <w:p w14:paraId="5D46E99B"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Conflict Mediation/ Resolution</w:t>
      </w:r>
    </w:p>
    <w:p w14:paraId="047CCB82"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Effective Communication</w:t>
      </w:r>
    </w:p>
    <w:p w14:paraId="4297F8CB"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Citizenship and Civic Responsibility</w:t>
      </w:r>
    </w:p>
    <w:p w14:paraId="5B3050EC"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Community Consciousness</w:t>
      </w:r>
    </w:p>
    <w:p w14:paraId="679D4B05"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Entrepreneurship for youth</w:t>
      </w:r>
    </w:p>
    <w:p w14:paraId="1853DE21"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Health</w:t>
      </w:r>
      <w:r w:rsidRPr="00FE62BD">
        <w:rPr>
          <w:rFonts w:asciiTheme="minorHAnsi" w:hAnsiTheme="minorHAnsi" w:cstheme="minorHAnsi"/>
        </w:rPr>
        <w:tab/>
        <w:t>and Hygiene Issues</w:t>
      </w:r>
    </w:p>
    <w:p w14:paraId="647D4D43" w14:textId="77777777" w:rsidR="00FE62BD" w:rsidRPr="00FE62BD" w:rsidRDefault="00FE62BD" w:rsidP="00FE62BD">
      <w:pPr>
        <w:pStyle w:val="NormalWeb"/>
        <w:numPr>
          <w:ilvl w:val="0"/>
          <w:numId w:val="8"/>
        </w:numPr>
        <w:shd w:val="clear" w:color="auto" w:fill="FFFFFF"/>
        <w:spacing w:before="0" w:beforeAutospacing="0" w:after="0" w:afterAutospacing="0"/>
        <w:jc w:val="both"/>
        <w:rPr>
          <w:rFonts w:asciiTheme="minorHAnsi" w:hAnsiTheme="minorHAnsi" w:cstheme="minorHAnsi"/>
        </w:rPr>
      </w:pPr>
      <w:r w:rsidRPr="00FE62BD">
        <w:rPr>
          <w:rFonts w:asciiTheme="minorHAnsi" w:hAnsiTheme="minorHAnsi" w:cstheme="minorHAnsi"/>
        </w:rPr>
        <w:t>Youth Leadership</w:t>
      </w:r>
    </w:p>
    <w:p w14:paraId="3609E2CD" w14:textId="77777777" w:rsidR="004C2C03" w:rsidRDefault="004C2C03" w:rsidP="001778A1">
      <w:pPr>
        <w:spacing w:after="0" w:line="240" w:lineRule="auto"/>
        <w:rPr>
          <w:rFonts w:cstheme="minorHAnsi"/>
          <w:sz w:val="24"/>
          <w:szCs w:val="24"/>
        </w:rPr>
      </w:pPr>
    </w:p>
    <w:p w14:paraId="344E95AF" w14:textId="77777777" w:rsidR="004C2C03" w:rsidRDefault="001557E7" w:rsidP="001557E7">
      <w:pPr>
        <w:spacing w:after="0" w:line="240" w:lineRule="auto"/>
        <w:rPr>
          <w:rFonts w:cstheme="minorHAnsi"/>
          <w:sz w:val="24"/>
          <w:szCs w:val="24"/>
        </w:rPr>
      </w:pPr>
      <w:r w:rsidRPr="006F7765">
        <w:rPr>
          <w:rFonts w:cstheme="minorHAnsi"/>
          <w:b/>
          <w:bCs/>
          <w:sz w:val="24"/>
          <w:szCs w:val="24"/>
        </w:rPr>
        <w:t>Co-Principal Investigator:</w:t>
      </w:r>
      <w:r>
        <w:rPr>
          <w:rFonts w:cstheme="minorHAnsi"/>
          <w:sz w:val="24"/>
          <w:szCs w:val="24"/>
        </w:rPr>
        <w:t xml:space="preserve"> </w:t>
      </w:r>
      <w:r w:rsidRPr="001557E7">
        <w:rPr>
          <w:rFonts w:cstheme="minorHAnsi"/>
          <w:sz w:val="24"/>
          <w:szCs w:val="24"/>
        </w:rPr>
        <w:t>Innovating and Designing Engaged Applications in STEM Education</w:t>
      </w:r>
      <w:r>
        <w:rPr>
          <w:rFonts w:cstheme="minorHAnsi"/>
          <w:sz w:val="24"/>
          <w:szCs w:val="24"/>
        </w:rPr>
        <w:t xml:space="preserve">. A joint project of </w:t>
      </w:r>
      <w:r w:rsidRPr="001557E7">
        <w:rPr>
          <w:rFonts w:cstheme="minorHAnsi"/>
          <w:sz w:val="24"/>
          <w:szCs w:val="24"/>
        </w:rPr>
        <w:t xml:space="preserve">University </w:t>
      </w:r>
      <w:r>
        <w:rPr>
          <w:rFonts w:cstheme="minorHAnsi"/>
          <w:sz w:val="24"/>
          <w:szCs w:val="24"/>
        </w:rPr>
        <w:t xml:space="preserve">of Education, Lahore and </w:t>
      </w:r>
      <w:r w:rsidRPr="001557E7">
        <w:rPr>
          <w:rFonts w:cstheme="minorHAnsi"/>
          <w:sz w:val="24"/>
          <w:szCs w:val="24"/>
        </w:rPr>
        <w:t>University of North Carolina</w:t>
      </w:r>
      <w:r>
        <w:rPr>
          <w:rFonts w:cstheme="minorHAnsi"/>
          <w:sz w:val="24"/>
          <w:szCs w:val="24"/>
        </w:rPr>
        <w:t xml:space="preserve"> </w:t>
      </w:r>
      <w:r w:rsidRPr="001557E7">
        <w:rPr>
          <w:rFonts w:cstheme="minorHAnsi"/>
          <w:sz w:val="24"/>
          <w:szCs w:val="24"/>
        </w:rPr>
        <w:t>Wilmington</w:t>
      </w:r>
      <w:r>
        <w:rPr>
          <w:rFonts w:cstheme="minorHAnsi"/>
          <w:sz w:val="24"/>
          <w:szCs w:val="24"/>
        </w:rPr>
        <w:t>, USA. Funded by the State Department, USA. 2018-19</w:t>
      </w:r>
    </w:p>
    <w:p w14:paraId="45D131CA" w14:textId="77777777" w:rsidR="00FE62BD" w:rsidRDefault="00FE62BD" w:rsidP="001557E7">
      <w:pPr>
        <w:spacing w:after="0" w:line="240" w:lineRule="auto"/>
        <w:rPr>
          <w:rFonts w:cstheme="minorHAnsi"/>
          <w:sz w:val="24"/>
          <w:szCs w:val="24"/>
        </w:rPr>
      </w:pPr>
    </w:p>
    <w:p w14:paraId="056FFCB6" w14:textId="77777777" w:rsidR="00FE62BD" w:rsidRPr="00FE62BD" w:rsidRDefault="00A81C9F" w:rsidP="00A81C9F">
      <w:pPr>
        <w:spacing w:after="0" w:line="240" w:lineRule="auto"/>
        <w:rPr>
          <w:rFonts w:cstheme="minorHAnsi"/>
          <w:b/>
          <w:bCs/>
          <w:sz w:val="24"/>
          <w:szCs w:val="24"/>
        </w:rPr>
      </w:pPr>
      <w:r>
        <w:rPr>
          <w:rFonts w:cstheme="minorHAnsi"/>
          <w:b/>
          <w:bCs/>
          <w:sz w:val="24"/>
          <w:szCs w:val="24"/>
        </w:rPr>
        <w:t xml:space="preserve">Public School Support Program [PSSP] </w:t>
      </w:r>
      <w:r w:rsidR="00FE62BD" w:rsidRPr="00FE62BD">
        <w:rPr>
          <w:rFonts w:cstheme="minorHAnsi"/>
          <w:b/>
          <w:bCs/>
          <w:sz w:val="24"/>
          <w:szCs w:val="24"/>
        </w:rPr>
        <w:t>Secretary Project Management Committee and Management Body:</w:t>
      </w:r>
      <w:r w:rsidR="00FE62BD" w:rsidRPr="00FE62BD">
        <w:rPr>
          <w:rFonts w:cstheme="minorHAnsi"/>
          <w:sz w:val="24"/>
          <w:szCs w:val="24"/>
        </w:rPr>
        <w:t xml:space="preserve"> </w:t>
      </w:r>
      <w:r>
        <w:rPr>
          <w:rFonts w:cstheme="minorHAnsi"/>
          <w:sz w:val="24"/>
          <w:szCs w:val="24"/>
        </w:rPr>
        <w:t xml:space="preserve">As Secretary, I have been engaged in preparation of proposal for management of 50 public schools from district Sheikhupura in Phase I of PSSP and 450 schools in various </w:t>
      </w:r>
      <w:r w:rsidR="00DD7340">
        <w:rPr>
          <w:rFonts w:cstheme="minorHAnsi"/>
          <w:sz w:val="24"/>
          <w:szCs w:val="24"/>
        </w:rPr>
        <w:t>districts</w:t>
      </w:r>
      <w:r>
        <w:rPr>
          <w:rFonts w:cstheme="minorHAnsi"/>
          <w:sz w:val="24"/>
          <w:szCs w:val="24"/>
        </w:rPr>
        <w:t xml:space="preserve"> of Punjab </w:t>
      </w:r>
      <w:r w:rsidR="00DD7340">
        <w:rPr>
          <w:rFonts w:cstheme="minorHAnsi"/>
          <w:sz w:val="24"/>
          <w:szCs w:val="24"/>
        </w:rPr>
        <w:t xml:space="preserve">in final phase of PSSP. At present I have been looking after 92 PSSP schools in districts </w:t>
      </w:r>
      <w:proofErr w:type="spellStart"/>
      <w:r w:rsidR="00DD7340">
        <w:rPr>
          <w:rFonts w:cstheme="minorHAnsi"/>
          <w:sz w:val="24"/>
          <w:szCs w:val="24"/>
        </w:rPr>
        <w:t>Attock</w:t>
      </w:r>
      <w:proofErr w:type="spellEnd"/>
      <w:r w:rsidR="00DD7340">
        <w:rPr>
          <w:rFonts w:cstheme="minorHAnsi"/>
          <w:sz w:val="24"/>
          <w:szCs w:val="24"/>
        </w:rPr>
        <w:t xml:space="preserve"> and Sheikhupura. After comprehensive household survey, focus </w:t>
      </w:r>
      <w:r w:rsidR="00DD7340">
        <w:rPr>
          <w:rFonts w:cstheme="minorHAnsi"/>
          <w:sz w:val="24"/>
          <w:szCs w:val="24"/>
        </w:rPr>
        <w:lastRenderedPageBreak/>
        <w:t>group discussions with the parents I developed a strategy to increase the enrolment of 90 schools. I further recruited more than 500 teachers and 200 non-teaching staff and trained them for effective teaching in PSSP schools. This project started in April 2016 and now is successfully into its 4</w:t>
      </w:r>
      <w:r w:rsidR="00DD7340" w:rsidRPr="00DD7340">
        <w:rPr>
          <w:rFonts w:cstheme="minorHAnsi"/>
          <w:sz w:val="24"/>
          <w:szCs w:val="24"/>
          <w:vertAlign w:val="superscript"/>
        </w:rPr>
        <w:t>th</w:t>
      </w:r>
      <w:r w:rsidR="00DD7340">
        <w:rPr>
          <w:rFonts w:cstheme="minorHAnsi"/>
          <w:sz w:val="24"/>
          <w:szCs w:val="24"/>
        </w:rPr>
        <w:t xml:space="preserve"> year.</w:t>
      </w:r>
    </w:p>
    <w:p w14:paraId="343E7BEE" w14:textId="77777777" w:rsidR="00FE62BD" w:rsidRDefault="00FE62BD" w:rsidP="001557E7">
      <w:pPr>
        <w:spacing w:after="0" w:line="240" w:lineRule="auto"/>
        <w:rPr>
          <w:rFonts w:cstheme="minorHAnsi"/>
          <w:sz w:val="24"/>
          <w:szCs w:val="24"/>
        </w:rPr>
      </w:pPr>
    </w:p>
    <w:p w14:paraId="5C251A92" w14:textId="77777777" w:rsidR="00634CCC" w:rsidRPr="00A00F81" w:rsidRDefault="00634CCC" w:rsidP="00634CCC">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16794D53" w14:textId="77777777" w:rsidR="00634CCC" w:rsidRPr="00A00F81" w:rsidRDefault="00634CCC" w:rsidP="00634CCC">
      <w:pPr>
        <w:spacing w:after="0" w:line="240" w:lineRule="auto"/>
        <w:rPr>
          <w:rFonts w:cstheme="minorHAnsi"/>
          <w:sz w:val="24"/>
          <w:szCs w:val="24"/>
        </w:rPr>
      </w:pPr>
      <w:r w:rsidRPr="00A00F81">
        <w:rPr>
          <w:rFonts w:cstheme="minorHAnsi"/>
          <w:sz w:val="24"/>
          <w:szCs w:val="24"/>
        </w:rPr>
        <w:tab/>
      </w:r>
    </w:p>
    <w:p w14:paraId="46982D69" w14:textId="77777777" w:rsidR="00634CCC" w:rsidRPr="00A00F81" w:rsidRDefault="00634CCC" w:rsidP="00634CCC">
      <w:pPr>
        <w:spacing w:after="0" w:line="240" w:lineRule="auto"/>
        <w:rPr>
          <w:rFonts w:cstheme="minorHAnsi"/>
          <w:b/>
          <w:bCs/>
          <w:sz w:val="24"/>
          <w:szCs w:val="24"/>
        </w:rPr>
      </w:pPr>
      <w:r w:rsidRPr="00A00F81">
        <w:rPr>
          <w:rFonts w:cstheme="minorHAnsi"/>
          <w:b/>
          <w:bCs/>
          <w:sz w:val="24"/>
          <w:szCs w:val="24"/>
        </w:rPr>
        <w:t>PUBLICATIONS</w:t>
      </w:r>
    </w:p>
    <w:p w14:paraId="57130131" w14:textId="77777777" w:rsidR="00634CCC" w:rsidRPr="00A00F81" w:rsidRDefault="00634CCC" w:rsidP="00634CCC">
      <w:pPr>
        <w:spacing w:after="0" w:line="240" w:lineRule="auto"/>
        <w:rPr>
          <w:rFonts w:cstheme="minorHAnsi"/>
          <w:b/>
          <w:bCs/>
          <w:sz w:val="24"/>
          <w:szCs w:val="24"/>
        </w:rPr>
      </w:pPr>
    </w:p>
    <w:tbl>
      <w:tblPr>
        <w:tblW w:w="9390" w:type="dxa"/>
        <w:tblInd w:w="93" w:type="dxa"/>
        <w:tblLook w:val="04A0" w:firstRow="1" w:lastRow="0" w:firstColumn="1" w:lastColumn="0" w:noHBand="0" w:noVBand="1"/>
      </w:tblPr>
      <w:tblGrid>
        <w:gridCol w:w="9390"/>
      </w:tblGrid>
      <w:tr w:rsidR="00634CCC" w:rsidRPr="00A00F81" w14:paraId="14FCC02B" w14:textId="77777777" w:rsidTr="00684A29">
        <w:trPr>
          <w:trHeight w:val="288"/>
        </w:trPr>
        <w:tc>
          <w:tcPr>
            <w:tcW w:w="9390" w:type="dxa"/>
            <w:tcBorders>
              <w:top w:val="nil"/>
              <w:left w:val="nil"/>
              <w:bottom w:val="nil"/>
              <w:right w:val="nil"/>
            </w:tcBorders>
            <w:shd w:val="clear" w:color="auto" w:fill="auto"/>
            <w:noWrap/>
            <w:hideMark/>
          </w:tcPr>
          <w:p w14:paraId="0F218BCC" w14:textId="77777777"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Butt, I. H. &amp; Shams, J. A. (2013). Master in Education Student Attitudes towards Research: A Comparison between two Public Sector Universities in Punjab. </w:t>
            </w:r>
            <w:r w:rsidRPr="00A00F81">
              <w:rPr>
                <w:rFonts w:eastAsia="Times New Roman" w:cstheme="minorHAnsi"/>
                <w:i/>
                <w:iCs/>
                <w:color w:val="000000"/>
                <w:sz w:val="24"/>
                <w:szCs w:val="24"/>
              </w:rPr>
              <w:t>South Asian Studies, 28</w:t>
            </w:r>
            <w:r w:rsidRPr="00A00F81">
              <w:rPr>
                <w:rFonts w:eastAsia="Times New Roman" w:cstheme="minorHAnsi"/>
                <w:color w:val="000000"/>
                <w:sz w:val="24"/>
                <w:szCs w:val="24"/>
              </w:rPr>
              <w:t>(1)</w:t>
            </w:r>
          </w:p>
        </w:tc>
      </w:tr>
      <w:tr w:rsidR="00634CCC" w:rsidRPr="00A00F81" w14:paraId="1D1D3D1A" w14:textId="77777777" w:rsidTr="00684A29">
        <w:trPr>
          <w:trHeight w:val="288"/>
        </w:trPr>
        <w:tc>
          <w:tcPr>
            <w:tcW w:w="9390" w:type="dxa"/>
            <w:tcBorders>
              <w:top w:val="nil"/>
              <w:left w:val="nil"/>
              <w:bottom w:val="nil"/>
              <w:right w:val="nil"/>
            </w:tcBorders>
            <w:shd w:val="clear" w:color="auto" w:fill="auto"/>
            <w:noWrap/>
            <w:hideMark/>
          </w:tcPr>
          <w:p w14:paraId="3F64E7CB" w14:textId="77777777"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Butt, I. H., Butt, T. M. &amp; Ullah, R. (2013). Restructuring Compulsory Education in Pakistan in the Post-eighteenth Constitutional Amendment Era: Insights from the Region and Developed Nations. </w:t>
            </w:r>
            <w:r w:rsidRPr="00A00F81">
              <w:rPr>
                <w:rFonts w:eastAsia="Times New Roman" w:cstheme="minorHAnsi"/>
                <w:i/>
                <w:iCs/>
                <w:color w:val="000000"/>
                <w:sz w:val="24"/>
                <w:szCs w:val="24"/>
              </w:rPr>
              <w:t>South Asian Studies, 28</w:t>
            </w:r>
            <w:r w:rsidRPr="00A00F81">
              <w:rPr>
                <w:rFonts w:eastAsia="Times New Roman" w:cstheme="minorHAnsi"/>
                <w:color w:val="000000"/>
                <w:sz w:val="24"/>
                <w:szCs w:val="24"/>
              </w:rPr>
              <w:t>(2)</w:t>
            </w:r>
          </w:p>
        </w:tc>
      </w:tr>
      <w:tr w:rsidR="00634CCC" w:rsidRPr="00A00F81" w14:paraId="5C778463" w14:textId="77777777" w:rsidTr="00684A29">
        <w:trPr>
          <w:trHeight w:val="288"/>
        </w:trPr>
        <w:tc>
          <w:tcPr>
            <w:tcW w:w="9390" w:type="dxa"/>
            <w:tcBorders>
              <w:top w:val="nil"/>
              <w:left w:val="nil"/>
              <w:bottom w:val="nil"/>
              <w:right w:val="nil"/>
            </w:tcBorders>
            <w:shd w:val="clear" w:color="auto" w:fill="auto"/>
            <w:noWrap/>
            <w:hideMark/>
          </w:tcPr>
          <w:p w14:paraId="05BDC692" w14:textId="77777777"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Butt, I. H. &amp; </w:t>
            </w:r>
            <w:proofErr w:type="spellStart"/>
            <w:r w:rsidRPr="00A00F81">
              <w:rPr>
                <w:rFonts w:eastAsia="Times New Roman" w:cstheme="minorHAnsi"/>
                <w:color w:val="000000"/>
                <w:sz w:val="24"/>
                <w:szCs w:val="24"/>
              </w:rPr>
              <w:t>Dogar</w:t>
            </w:r>
            <w:proofErr w:type="spellEnd"/>
            <w:r w:rsidRPr="00A00F81">
              <w:rPr>
                <w:rFonts w:eastAsia="Times New Roman" w:cstheme="minorHAnsi"/>
                <w:color w:val="000000"/>
                <w:sz w:val="24"/>
                <w:szCs w:val="24"/>
              </w:rPr>
              <w:t xml:space="preserve"> A. H. (2014). Gender Disparity in Mathematics Achievement among the Rural and Urban High School Students in Pakistan. </w:t>
            </w:r>
            <w:r w:rsidRPr="00A00F81">
              <w:rPr>
                <w:rFonts w:eastAsia="Times New Roman" w:cstheme="minorHAnsi"/>
                <w:i/>
                <w:iCs/>
                <w:color w:val="000000"/>
                <w:sz w:val="24"/>
                <w:szCs w:val="24"/>
              </w:rPr>
              <w:t>Pakistan Journal of Social Sciences, 34</w:t>
            </w:r>
            <w:r w:rsidRPr="00A00F81">
              <w:rPr>
                <w:rFonts w:eastAsia="Times New Roman" w:cstheme="minorHAnsi"/>
                <w:color w:val="000000"/>
                <w:sz w:val="24"/>
                <w:szCs w:val="24"/>
              </w:rPr>
              <w:t>(1)</w:t>
            </w:r>
          </w:p>
        </w:tc>
      </w:tr>
      <w:tr w:rsidR="00634CCC" w:rsidRPr="00A00F81" w14:paraId="6461D1C7" w14:textId="77777777" w:rsidTr="00684A29">
        <w:trPr>
          <w:trHeight w:val="288"/>
        </w:trPr>
        <w:tc>
          <w:tcPr>
            <w:tcW w:w="9390" w:type="dxa"/>
            <w:tcBorders>
              <w:top w:val="nil"/>
              <w:left w:val="nil"/>
              <w:bottom w:val="nil"/>
              <w:right w:val="nil"/>
            </w:tcBorders>
            <w:shd w:val="clear" w:color="auto" w:fill="auto"/>
            <w:noWrap/>
            <w:hideMark/>
          </w:tcPr>
          <w:p w14:paraId="701EB064" w14:textId="77777777"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Saleem, K. Butt, I. H. &amp; Farooqi, M. T. K. (2014). Relationship between Students’ Research Attitude and Program Fee in Higher Education Institutions of Pakistan. </w:t>
            </w:r>
            <w:r w:rsidRPr="00A00F81">
              <w:rPr>
                <w:rFonts w:eastAsia="Times New Roman" w:cstheme="minorHAnsi"/>
                <w:i/>
                <w:iCs/>
                <w:color w:val="000000"/>
                <w:sz w:val="24"/>
                <w:szCs w:val="24"/>
              </w:rPr>
              <w:t>Journal of Research and Reflections in Education, 8</w:t>
            </w:r>
            <w:r w:rsidRPr="00A00F81">
              <w:rPr>
                <w:rFonts w:eastAsia="Times New Roman" w:cstheme="minorHAnsi"/>
                <w:color w:val="000000"/>
                <w:sz w:val="24"/>
                <w:szCs w:val="24"/>
              </w:rPr>
              <w:t>(2)</w:t>
            </w:r>
          </w:p>
        </w:tc>
      </w:tr>
      <w:tr w:rsidR="00634CCC" w:rsidRPr="00A00F81" w14:paraId="4BA3C06E" w14:textId="77777777" w:rsidTr="00684A29">
        <w:trPr>
          <w:trHeight w:val="288"/>
        </w:trPr>
        <w:tc>
          <w:tcPr>
            <w:tcW w:w="9390" w:type="dxa"/>
            <w:tcBorders>
              <w:top w:val="nil"/>
              <w:left w:val="nil"/>
              <w:bottom w:val="nil"/>
              <w:right w:val="nil"/>
            </w:tcBorders>
            <w:shd w:val="clear" w:color="auto" w:fill="auto"/>
            <w:noWrap/>
            <w:hideMark/>
          </w:tcPr>
          <w:p w14:paraId="17B9BD66" w14:textId="77777777"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Qaisar, S. &amp; Butt, I. H. (2015). Effect of Social Relations on the Productivity of Collaborative Group Work. </w:t>
            </w:r>
            <w:r w:rsidRPr="00A00F81">
              <w:rPr>
                <w:rFonts w:eastAsia="Times New Roman" w:cstheme="minorHAnsi"/>
                <w:i/>
                <w:iCs/>
                <w:color w:val="000000"/>
                <w:sz w:val="24"/>
                <w:szCs w:val="24"/>
              </w:rPr>
              <w:t>Journal of Research and Reflections in Education, 9</w:t>
            </w:r>
            <w:r w:rsidRPr="00A00F81">
              <w:rPr>
                <w:rFonts w:eastAsia="Times New Roman" w:cstheme="minorHAnsi"/>
                <w:color w:val="000000"/>
                <w:sz w:val="24"/>
                <w:szCs w:val="24"/>
              </w:rPr>
              <w:t>(1)</w:t>
            </w:r>
          </w:p>
        </w:tc>
      </w:tr>
      <w:tr w:rsidR="00634CCC" w:rsidRPr="00A00F81" w14:paraId="57BD6B67" w14:textId="77777777" w:rsidTr="00684A29">
        <w:trPr>
          <w:trHeight w:val="576"/>
        </w:trPr>
        <w:tc>
          <w:tcPr>
            <w:tcW w:w="9390" w:type="dxa"/>
            <w:tcBorders>
              <w:top w:val="nil"/>
              <w:left w:val="nil"/>
              <w:bottom w:val="nil"/>
              <w:right w:val="nil"/>
            </w:tcBorders>
            <w:shd w:val="clear" w:color="auto" w:fill="auto"/>
            <w:noWrap/>
            <w:hideMark/>
          </w:tcPr>
          <w:p w14:paraId="641A15A6" w14:textId="1D53016E"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Waqar, Y., Butt, I. H., </w:t>
            </w:r>
            <w:proofErr w:type="spellStart"/>
            <w:r w:rsidRPr="00A00F81">
              <w:rPr>
                <w:rFonts w:eastAsia="Times New Roman" w:cstheme="minorHAnsi"/>
                <w:color w:val="000000"/>
                <w:sz w:val="24"/>
                <w:szCs w:val="24"/>
              </w:rPr>
              <w:t>Bokhari</w:t>
            </w:r>
            <w:proofErr w:type="spellEnd"/>
            <w:r w:rsidRPr="00A00F81">
              <w:rPr>
                <w:rFonts w:eastAsia="Times New Roman" w:cstheme="minorHAnsi"/>
                <w:color w:val="000000"/>
                <w:sz w:val="24"/>
                <w:szCs w:val="24"/>
              </w:rPr>
              <w:t xml:space="preserve">, T. B., </w:t>
            </w:r>
            <w:proofErr w:type="spellStart"/>
            <w:r w:rsidRPr="00A00F81">
              <w:rPr>
                <w:rFonts w:eastAsia="Times New Roman" w:cstheme="minorHAnsi"/>
                <w:color w:val="000000"/>
                <w:sz w:val="24"/>
                <w:szCs w:val="24"/>
              </w:rPr>
              <w:t>Dogar</w:t>
            </w:r>
            <w:proofErr w:type="spellEnd"/>
            <w:r w:rsidRPr="00A00F81">
              <w:rPr>
                <w:rFonts w:eastAsia="Times New Roman" w:cstheme="minorHAnsi"/>
                <w:color w:val="000000"/>
                <w:sz w:val="24"/>
                <w:szCs w:val="24"/>
              </w:rPr>
              <w:t xml:space="preserve">, A. H. &amp; Qaisar, S.  (2016). Use of Interactive White Boards in a Private School in Lahore. </w:t>
            </w:r>
            <w:r w:rsidRPr="00A00F81">
              <w:rPr>
                <w:rFonts w:eastAsia="Times New Roman" w:cstheme="minorHAnsi"/>
                <w:i/>
                <w:iCs/>
                <w:color w:val="000000"/>
                <w:sz w:val="24"/>
                <w:szCs w:val="24"/>
              </w:rPr>
              <w:t>Pakistan Journal of Social Sciences, 36</w:t>
            </w:r>
            <w:r w:rsidRPr="00A00F81">
              <w:rPr>
                <w:rFonts w:eastAsia="Times New Roman" w:cstheme="minorHAnsi"/>
                <w:color w:val="000000"/>
                <w:sz w:val="24"/>
                <w:szCs w:val="24"/>
              </w:rPr>
              <w:t>(1)</w:t>
            </w:r>
          </w:p>
        </w:tc>
      </w:tr>
      <w:tr w:rsidR="00634CCC" w:rsidRPr="00A00F81" w14:paraId="39163033" w14:textId="77777777" w:rsidTr="00684A29">
        <w:trPr>
          <w:trHeight w:val="576"/>
        </w:trPr>
        <w:tc>
          <w:tcPr>
            <w:tcW w:w="9390" w:type="dxa"/>
            <w:tcBorders>
              <w:top w:val="nil"/>
              <w:left w:val="nil"/>
              <w:bottom w:val="nil"/>
              <w:right w:val="nil"/>
            </w:tcBorders>
            <w:shd w:val="clear" w:color="auto" w:fill="auto"/>
            <w:noWrap/>
            <w:hideMark/>
          </w:tcPr>
          <w:p w14:paraId="18CE300D" w14:textId="77777777"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Qaisar, S., Butt, I. H., Hussain, A &amp; Noreen, F. (2016). Faculty Members’ Perceptions Regarding Academic Freedom at University Level in Punjab, Pakistan. </w:t>
            </w:r>
            <w:r w:rsidRPr="00A00F81">
              <w:rPr>
                <w:rFonts w:eastAsia="Times New Roman" w:cstheme="minorHAnsi"/>
                <w:i/>
                <w:iCs/>
                <w:color w:val="000000"/>
                <w:sz w:val="24"/>
                <w:szCs w:val="24"/>
              </w:rPr>
              <w:t>Pakistan Journal of Social Sciences, 36(2)</w:t>
            </w:r>
          </w:p>
        </w:tc>
      </w:tr>
      <w:tr w:rsidR="00634CCC" w:rsidRPr="00A00F81" w14:paraId="7F0E29F9" w14:textId="77777777" w:rsidTr="00684A29">
        <w:trPr>
          <w:trHeight w:val="288"/>
        </w:trPr>
        <w:tc>
          <w:tcPr>
            <w:tcW w:w="9390" w:type="dxa"/>
            <w:tcBorders>
              <w:top w:val="nil"/>
              <w:left w:val="nil"/>
              <w:bottom w:val="nil"/>
              <w:right w:val="nil"/>
            </w:tcBorders>
            <w:shd w:val="clear" w:color="auto" w:fill="auto"/>
            <w:noWrap/>
            <w:hideMark/>
          </w:tcPr>
          <w:p w14:paraId="2343E753" w14:textId="77777777"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Butt, I. H., &amp; Qaisar, S. (2017). Readiness of Pakistani University Teachers and Students for M-Learning in a Public University. </w:t>
            </w:r>
            <w:r w:rsidRPr="00A00F81">
              <w:rPr>
                <w:rFonts w:eastAsia="Times New Roman" w:cstheme="minorHAnsi"/>
                <w:i/>
                <w:iCs/>
                <w:color w:val="000000"/>
                <w:sz w:val="24"/>
                <w:szCs w:val="24"/>
              </w:rPr>
              <w:t>Journal of Research and Reflections in Education, 11</w:t>
            </w:r>
            <w:r w:rsidRPr="00A00F81">
              <w:rPr>
                <w:rFonts w:eastAsia="Times New Roman" w:cstheme="minorHAnsi"/>
                <w:color w:val="000000"/>
                <w:sz w:val="24"/>
                <w:szCs w:val="24"/>
              </w:rPr>
              <w:t>(1)</w:t>
            </w:r>
          </w:p>
        </w:tc>
      </w:tr>
      <w:tr w:rsidR="00634CCC" w:rsidRPr="00A00F81" w14:paraId="422EE073" w14:textId="77777777" w:rsidTr="00684A29">
        <w:trPr>
          <w:trHeight w:val="576"/>
        </w:trPr>
        <w:tc>
          <w:tcPr>
            <w:tcW w:w="9390" w:type="dxa"/>
            <w:tcBorders>
              <w:top w:val="nil"/>
              <w:left w:val="nil"/>
              <w:bottom w:val="nil"/>
              <w:right w:val="nil"/>
            </w:tcBorders>
            <w:shd w:val="clear" w:color="auto" w:fill="auto"/>
            <w:noWrap/>
            <w:hideMark/>
          </w:tcPr>
          <w:p w14:paraId="5D6D38F4" w14:textId="568C4034"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Rashid, S. Qaisar, S., Masood, A. &amp; Butt I. H. (2017). Role of traditional vs digital media in determining psychological nationalism and </w:t>
            </w:r>
            <w:r w:rsidR="00CE2381" w:rsidRPr="00A00F81">
              <w:rPr>
                <w:rFonts w:eastAsia="Times New Roman" w:cstheme="minorHAnsi"/>
                <w:color w:val="000000"/>
                <w:sz w:val="24"/>
                <w:szCs w:val="24"/>
              </w:rPr>
              <w:t>patriotism</w:t>
            </w:r>
            <w:r w:rsidRPr="00A00F81">
              <w:rPr>
                <w:rFonts w:eastAsia="Times New Roman" w:cstheme="minorHAnsi"/>
                <w:color w:val="000000"/>
                <w:sz w:val="24"/>
                <w:szCs w:val="24"/>
              </w:rPr>
              <w:t xml:space="preserve"> among Pakistani youth. </w:t>
            </w:r>
            <w:r w:rsidRPr="00A00F81">
              <w:rPr>
                <w:rFonts w:eastAsia="Times New Roman" w:cstheme="minorHAnsi"/>
                <w:i/>
                <w:iCs/>
                <w:color w:val="000000"/>
                <w:sz w:val="24"/>
                <w:szCs w:val="24"/>
              </w:rPr>
              <w:t>NDU Journal, XXXI</w:t>
            </w:r>
            <w:r w:rsidRPr="00A00F81">
              <w:rPr>
                <w:rFonts w:eastAsia="Times New Roman" w:cstheme="minorHAnsi"/>
                <w:color w:val="000000"/>
                <w:sz w:val="24"/>
                <w:szCs w:val="24"/>
              </w:rPr>
              <w:t>.</w:t>
            </w:r>
          </w:p>
        </w:tc>
      </w:tr>
      <w:tr w:rsidR="00634CCC" w:rsidRPr="00A00F81" w14:paraId="20EA82B7" w14:textId="77777777" w:rsidTr="00684A29">
        <w:trPr>
          <w:trHeight w:val="288"/>
        </w:trPr>
        <w:tc>
          <w:tcPr>
            <w:tcW w:w="9390" w:type="dxa"/>
            <w:tcBorders>
              <w:top w:val="nil"/>
              <w:left w:val="nil"/>
              <w:bottom w:val="nil"/>
              <w:right w:val="nil"/>
            </w:tcBorders>
            <w:shd w:val="clear" w:color="auto" w:fill="auto"/>
            <w:noWrap/>
            <w:hideMark/>
          </w:tcPr>
          <w:p w14:paraId="029D7F83" w14:textId="66BD1B8C" w:rsidR="00CE2381" w:rsidRPr="00E33F6C" w:rsidRDefault="00CE2381" w:rsidP="00CE2381">
            <w:pPr>
              <w:pStyle w:val="ListParagraph"/>
              <w:numPr>
                <w:ilvl w:val="0"/>
                <w:numId w:val="7"/>
              </w:numPr>
              <w:spacing w:after="0" w:line="240" w:lineRule="auto"/>
              <w:rPr>
                <w:rFonts w:ascii="Calibri" w:eastAsia="Times New Roman" w:hAnsi="Calibri" w:cs="Calibri"/>
                <w:color w:val="000000"/>
              </w:rPr>
            </w:pPr>
            <w:proofErr w:type="spellStart"/>
            <w:r w:rsidRPr="00E33F6C">
              <w:rPr>
                <w:rFonts w:ascii="Calibri" w:eastAsia="Times New Roman" w:hAnsi="Calibri" w:cs="Calibri"/>
                <w:color w:val="000000"/>
              </w:rPr>
              <w:t>Anwer</w:t>
            </w:r>
            <w:proofErr w:type="spellEnd"/>
            <w:r w:rsidRPr="00E33F6C">
              <w:rPr>
                <w:rFonts w:ascii="Calibri" w:eastAsia="Times New Roman" w:hAnsi="Calibri" w:cs="Calibri"/>
                <w:color w:val="000000"/>
              </w:rPr>
              <w:t xml:space="preserve">, M., </w:t>
            </w:r>
            <w:proofErr w:type="spellStart"/>
            <w:r w:rsidRPr="00E33F6C">
              <w:rPr>
                <w:rFonts w:eastAsia="Times New Roman" w:cstheme="minorHAnsi"/>
                <w:color w:val="000000"/>
                <w:sz w:val="24"/>
                <w:szCs w:val="24"/>
              </w:rPr>
              <w:t>Tatlah</w:t>
            </w:r>
            <w:proofErr w:type="spellEnd"/>
            <w:r w:rsidRPr="00E33F6C">
              <w:rPr>
                <w:rFonts w:ascii="Calibri" w:eastAsia="Times New Roman" w:hAnsi="Calibri" w:cs="Calibri"/>
                <w:color w:val="000000"/>
              </w:rPr>
              <w:t>, I.A., &amp; Butt, I.H. (2018). Effect of cooperative learning on students’ achievement in English tenses. Pakistan Journal of Education, 35(2)</w:t>
            </w:r>
          </w:p>
          <w:p w14:paraId="1B6586A1" w14:textId="4ECB38FC" w:rsidR="00634CCC" w:rsidRPr="00CE2381" w:rsidRDefault="00634CCC" w:rsidP="00CE2381">
            <w:pPr>
              <w:spacing w:after="0" w:line="240" w:lineRule="auto"/>
              <w:rPr>
                <w:rFonts w:eastAsia="Times New Roman" w:cstheme="minorHAnsi"/>
                <w:color w:val="000000"/>
                <w:sz w:val="24"/>
                <w:szCs w:val="24"/>
              </w:rPr>
            </w:pPr>
          </w:p>
        </w:tc>
      </w:tr>
      <w:tr w:rsidR="00634CCC" w:rsidRPr="00A00F81" w14:paraId="68F115B6" w14:textId="77777777" w:rsidTr="00684A29">
        <w:trPr>
          <w:trHeight w:val="288"/>
        </w:trPr>
        <w:tc>
          <w:tcPr>
            <w:tcW w:w="9390" w:type="dxa"/>
            <w:tcBorders>
              <w:top w:val="nil"/>
              <w:left w:val="nil"/>
              <w:bottom w:val="nil"/>
              <w:right w:val="nil"/>
            </w:tcBorders>
            <w:shd w:val="clear" w:color="auto" w:fill="auto"/>
            <w:noWrap/>
            <w:hideMark/>
          </w:tcPr>
          <w:p w14:paraId="5FA5711C" w14:textId="77777777"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proofErr w:type="spellStart"/>
            <w:r w:rsidRPr="00A00F81">
              <w:rPr>
                <w:rFonts w:eastAsia="Times New Roman" w:cstheme="minorHAnsi"/>
                <w:color w:val="000000"/>
                <w:sz w:val="24"/>
                <w:szCs w:val="24"/>
              </w:rPr>
              <w:t>Haq</w:t>
            </w:r>
            <w:proofErr w:type="spellEnd"/>
            <w:r w:rsidRPr="00A00F81">
              <w:rPr>
                <w:rFonts w:eastAsia="Times New Roman" w:cstheme="minorHAnsi"/>
                <w:color w:val="000000"/>
                <w:sz w:val="24"/>
                <w:szCs w:val="24"/>
              </w:rPr>
              <w:t>, M.U.</w:t>
            </w:r>
            <w:proofErr w:type="gramStart"/>
            <w:r w:rsidRPr="00A00F81">
              <w:rPr>
                <w:rFonts w:eastAsia="Times New Roman" w:cstheme="minorHAnsi"/>
                <w:color w:val="000000"/>
                <w:sz w:val="24"/>
                <w:szCs w:val="24"/>
              </w:rPr>
              <w:t xml:space="preserve">,  </w:t>
            </w:r>
            <w:proofErr w:type="spellStart"/>
            <w:r w:rsidRPr="00A00F81">
              <w:rPr>
                <w:rFonts w:eastAsia="Times New Roman" w:cstheme="minorHAnsi"/>
                <w:color w:val="000000"/>
                <w:sz w:val="24"/>
                <w:szCs w:val="24"/>
              </w:rPr>
              <w:t>Tatlah</w:t>
            </w:r>
            <w:proofErr w:type="spellEnd"/>
            <w:proofErr w:type="gramEnd"/>
            <w:r w:rsidRPr="00A00F81">
              <w:rPr>
                <w:rFonts w:eastAsia="Times New Roman" w:cstheme="minorHAnsi"/>
                <w:color w:val="000000"/>
                <w:sz w:val="24"/>
                <w:szCs w:val="24"/>
              </w:rPr>
              <w:t xml:space="preserve">, I.A. &amp; Butt, I.H. (20018). Self-efficacy Beliefs of English and Urdu Medium Schools’ Male and Female Teachers. </w:t>
            </w:r>
            <w:r w:rsidRPr="00A00F81">
              <w:rPr>
                <w:rFonts w:eastAsia="Times New Roman" w:cstheme="minorHAnsi"/>
                <w:i/>
                <w:iCs/>
                <w:color w:val="000000"/>
                <w:sz w:val="24"/>
                <w:szCs w:val="24"/>
              </w:rPr>
              <w:t>Global Social Sciences Review, 4</w:t>
            </w:r>
            <w:r w:rsidRPr="00A00F81">
              <w:rPr>
                <w:rFonts w:eastAsia="Times New Roman" w:cstheme="minorHAnsi"/>
                <w:color w:val="000000"/>
                <w:sz w:val="24"/>
                <w:szCs w:val="24"/>
              </w:rPr>
              <w:t>(3)</w:t>
            </w:r>
          </w:p>
        </w:tc>
      </w:tr>
      <w:tr w:rsidR="00634CCC" w:rsidRPr="00A00F81" w14:paraId="7EBB3409" w14:textId="77777777" w:rsidTr="00684A29">
        <w:trPr>
          <w:trHeight w:val="288"/>
        </w:trPr>
        <w:tc>
          <w:tcPr>
            <w:tcW w:w="9390" w:type="dxa"/>
            <w:tcBorders>
              <w:top w:val="nil"/>
              <w:left w:val="nil"/>
              <w:bottom w:val="nil"/>
              <w:right w:val="nil"/>
            </w:tcBorders>
            <w:shd w:val="clear" w:color="auto" w:fill="auto"/>
            <w:noWrap/>
            <w:hideMark/>
          </w:tcPr>
          <w:p w14:paraId="03DADF75" w14:textId="77777777" w:rsidR="00634CCC" w:rsidRPr="00A00F81" w:rsidRDefault="00634CCC" w:rsidP="00684A29">
            <w:pPr>
              <w:pStyle w:val="ListParagraph"/>
              <w:numPr>
                <w:ilvl w:val="0"/>
                <w:numId w:val="7"/>
              </w:numPr>
              <w:spacing w:after="0" w:line="240" w:lineRule="auto"/>
              <w:rPr>
                <w:rFonts w:eastAsia="Times New Roman" w:cstheme="minorHAnsi"/>
                <w:color w:val="000000"/>
                <w:sz w:val="24"/>
                <w:szCs w:val="24"/>
              </w:rPr>
            </w:pPr>
            <w:r>
              <w:rPr>
                <w:rFonts w:eastAsia="Times New Roman" w:cstheme="minorHAnsi"/>
                <w:color w:val="000000"/>
                <w:sz w:val="24"/>
                <w:szCs w:val="24"/>
              </w:rPr>
              <w:t>Hameed, G &amp; Butt, I.H. (20</w:t>
            </w:r>
            <w:r w:rsidRPr="00A00F81">
              <w:rPr>
                <w:rFonts w:eastAsia="Times New Roman" w:cstheme="minorHAnsi"/>
                <w:color w:val="000000"/>
                <w:sz w:val="24"/>
                <w:szCs w:val="24"/>
              </w:rPr>
              <w:t xml:space="preserve">18). Teaching Mathematics at High School: A Comparison of Public and Private School Teachers’ Practices. </w:t>
            </w:r>
            <w:r w:rsidRPr="00A00F81">
              <w:rPr>
                <w:rFonts w:eastAsia="Times New Roman" w:cstheme="minorHAnsi"/>
                <w:i/>
                <w:iCs/>
                <w:color w:val="000000"/>
                <w:sz w:val="24"/>
                <w:szCs w:val="24"/>
              </w:rPr>
              <w:t>Global Social Sciences Review, 4</w:t>
            </w:r>
            <w:r w:rsidRPr="00A00F81">
              <w:rPr>
                <w:rFonts w:eastAsia="Times New Roman" w:cstheme="minorHAnsi"/>
                <w:color w:val="000000"/>
                <w:sz w:val="24"/>
                <w:szCs w:val="24"/>
              </w:rPr>
              <w:t>(3)</w:t>
            </w:r>
          </w:p>
        </w:tc>
      </w:tr>
      <w:tr w:rsidR="00CE2381" w:rsidRPr="00A00F81" w14:paraId="43CDCE88" w14:textId="77777777" w:rsidTr="00684A29">
        <w:trPr>
          <w:trHeight w:val="288"/>
        </w:trPr>
        <w:tc>
          <w:tcPr>
            <w:tcW w:w="9390" w:type="dxa"/>
            <w:tcBorders>
              <w:top w:val="nil"/>
              <w:left w:val="nil"/>
              <w:bottom w:val="nil"/>
              <w:right w:val="nil"/>
            </w:tcBorders>
            <w:shd w:val="clear" w:color="auto" w:fill="auto"/>
            <w:noWrap/>
          </w:tcPr>
          <w:p w14:paraId="413906FC" w14:textId="6555F72F" w:rsidR="00CE2381" w:rsidRDefault="00CE2381" w:rsidP="00684A29">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Butt, I. H., </w:t>
            </w:r>
            <w:proofErr w:type="spellStart"/>
            <w:r w:rsidRPr="00A00F81">
              <w:rPr>
                <w:rFonts w:eastAsia="Times New Roman" w:cstheme="minorHAnsi"/>
                <w:color w:val="000000"/>
                <w:sz w:val="24"/>
                <w:szCs w:val="24"/>
              </w:rPr>
              <w:t>Tatlah</w:t>
            </w:r>
            <w:proofErr w:type="spellEnd"/>
            <w:r w:rsidRPr="00A00F81">
              <w:rPr>
                <w:rFonts w:eastAsia="Times New Roman" w:cstheme="minorHAnsi"/>
                <w:color w:val="000000"/>
                <w:sz w:val="24"/>
                <w:szCs w:val="24"/>
              </w:rPr>
              <w:t xml:space="preserve">, I.A., &amp; </w:t>
            </w:r>
            <w:proofErr w:type="spellStart"/>
            <w:r w:rsidRPr="00A00F81">
              <w:rPr>
                <w:rFonts w:eastAsia="Times New Roman" w:cstheme="minorHAnsi"/>
                <w:color w:val="000000"/>
                <w:sz w:val="24"/>
                <w:szCs w:val="24"/>
              </w:rPr>
              <w:t>Anwer</w:t>
            </w:r>
            <w:proofErr w:type="spellEnd"/>
            <w:r w:rsidRPr="00A00F81">
              <w:rPr>
                <w:rFonts w:eastAsia="Times New Roman" w:cstheme="minorHAnsi"/>
                <w:color w:val="000000"/>
                <w:sz w:val="24"/>
                <w:szCs w:val="24"/>
              </w:rPr>
              <w:t xml:space="preserve">, M. (2018). Predictors of Success in Professional Medical Colleges: A Comparison of Boards of Intermediate &amp; Secondary Education Results &amp; MCAT Scores. </w:t>
            </w:r>
            <w:r w:rsidRPr="00A00F81">
              <w:rPr>
                <w:rFonts w:eastAsia="Times New Roman" w:cstheme="minorHAnsi"/>
                <w:i/>
                <w:iCs/>
                <w:color w:val="000000"/>
                <w:sz w:val="24"/>
                <w:szCs w:val="24"/>
              </w:rPr>
              <w:t>The Dialogue, 13</w:t>
            </w:r>
            <w:r w:rsidRPr="00A00F81">
              <w:rPr>
                <w:rFonts w:eastAsia="Times New Roman" w:cstheme="minorHAnsi"/>
                <w:color w:val="000000"/>
                <w:sz w:val="24"/>
                <w:szCs w:val="24"/>
              </w:rPr>
              <w:t>(2)</w:t>
            </w:r>
          </w:p>
        </w:tc>
      </w:tr>
      <w:tr w:rsidR="00CE2381" w:rsidRPr="00A00F81" w14:paraId="0155FD9B" w14:textId="77777777" w:rsidTr="00684A29">
        <w:trPr>
          <w:trHeight w:val="288"/>
        </w:trPr>
        <w:tc>
          <w:tcPr>
            <w:tcW w:w="9390" w:type="dxa"/>
            <w:tcBorders>
              <w:top w:val="nil"/>
              <w:left w:val="nil"/>
              <w:bottom w:val="nil"/>
              <w:right w:val="nil"/>
            </w:tcBorders>
            <w:shd w:val="clear" w:color="auto" w:fill="auto"/>
            <w:noWrap/>
          </w:tcPr>
          <w:p w14:paraId="4FB58256" w14:textId="6FCDC908" w:rsidR="00CE2381" w:rsidRDefault="00CE2381" w:rsidP="00CE2381">
            <w:pPr>
              <w:pStyle w:val="ListParagraph"/>
              <w:numPr>
                <w:ilvl w:val="0"/>
                <w:numId w:val="7"/>
              </w:numPr>
              <w:spacing w:after="0" w:line="240" w:lineRule="auto"/>
              <w:rPr>
                <w:rFonts w:eastAsia="Times New Roman" w:cstheme="minorHAnsi"/>
                <w:color w:val="000000"/>
                <w:sz w:val="24"/>
                <w:szCs w:val="24"/>
              </w:rPr>
            </w:pPr>
            <w:r w:rsidRPr="00E33F6C">
              <w:rPr>
                <w:rFonts w:ascii="Calibri" w:eastAsia="Times New Roman" w:hAnsi="Calibri" w:cs="Calibri"/>
                <w:color w:val="000000"/>
              </w:rPr>
              <w:lastRenderedPageBreak/>
              <w:t xml:space="preserve">Nabi, M., Iqbal, M.J., Mand, R. and Butt, I.H. (2018). Teacher in promoting quality education: Head </w:t>
            </w:r>
            <w:proofErr w:type="gramStart"/>
            <w:r w:rsidRPr="00E33F6C">
              <w:rPr>
                <w:rFonts w:ascii="Calibri" w:eastAsia="Times New Roman" w:hAnsi="Calibri" w:cs="Calibri"/>
                <w:color w:val="000000"/>
              </w:rPr>
              <w:t>teachers</w:t>
            </w:r>
            <w:proofErr w:type="gramEnd"/>
            <w:r w:rsidRPr="00E33F6C">
              <w:rPr>
                <w:rFonts w:ascii="Calibri" w:eastAsia="Times New Roman" w:hAnsi="Calibri" w:cs="Calibri"/>
                <w:color w:val="000000"/>
              </w:rPr>
              <w:t xml:space="preserve"> perceptions. Review of Economics and Development Studies, 2(4)</w:t>
            </w:r>
          </w:p>
        </w:tc>
      </w:tr>
      <w:tr w:rsidR="00CE2381" w:rsidRPr="00A00F81" w14:paraId="7DEA55A0" w14:textId="77777777" w:rsidTr="00684A29">
        <w:trPr>
          <w:trHeight w:val="288"/>
        </w:trPr>
        <w:tc>
          <w:tcPr>
            <w:tcW w:w="9390" w:type="dxa"/>
            <w:tcBorders>
              <w:top w:val="nil"/>
              <w:left w:val="nil"/>
              <w:bottom w:val="nil"/>
              <w:right w:val="nil"/>
            </w:tcBorders>
            <w:shd w:val="clear" w:color="auto" w:fill="auto"/>
            <w:noWrap/>
          </w:tcPr>
          <w:p w14:paraId="150BB9FA" w14:textId="44A62EE4" w:rsidR="00CE2381" w:rsidRDefault="00CE2381" w:rsidP="00CE2381">
            <w:pPr>
              <w:pStyle w:val="ListParagraph"/>
              <w:numPr>
                <w:ilvl w:val="0"/>
                <w:numId w:val="7"/>
              </w:numPr>
              <w:spacing w:after="0" w:line="240" w:lineRule="auto"/>
              <w:rPr>
                <w:rFonts w:eastAsia="Times New Roman" w:cstheme="minorHAnsi"/>
                <w:color w:val="000000"/>
                <w:sz w:val="24"/>
                <w:szCs w:val="24"/>
              </w:rPr>
            </w:pPr>
            <w:r w:rsidRPr="00E33F6C">
              <w:rPr>
                <w:rFonts w:ascii="Calibri" w:eastAsia="Times New Roman" w:hAnsi="Calibri" w:cs="Calibri"/>
                <w:color w:val="000000"/>
              </w:rPr>
              <w:t xml:space="preserve">Butt, I. H., </w:t>
            </w:r>
            <w:proofErr w:type="spellStart"/>
            <w:r w:rsidRPr="00E33F6C">
              <w:rPr>
                <w:rFonts w:ascii="Calibri" w:eastAsia="Times New Roman" w:hAnsi="Calibri" w:cs="Calibri"/>
                <w:color w:val="000000"/>
              </w:rPr>
              <w:t>Tatlah</w:t>
            </w:r>
            <w:proofErr w:type="spellEnd"/>
            <w:r w:rsidRPr="00E33F6C">
              <w:rPr>
                <w:rFonts w:ascii="Calibri" w:eastAsia="Times New Roman" w:hAnsi="Calibri" w:cs="Calibri"/>
                <w:color w:val="000000"/>
              </w:rPr>
              <w:t xml:space="preserve">, I.A., Rehman, A &amp; Ghaffar, A. (2018). Determination of Assertiveness Status of Students of a Public Sector University. Pakistan Journal of Social </w:t>
            </w:r>
            <w:proofErr w:type="gramStart"/>
            <w:r w:rsidRPr="00E33F6C">
              <w:rPr>
                <w:rFonts w:ascii="Calibri" w:eastAsia="Times New Roman" w:hAnsi="Calibri" w:cs="Calibri"/>
                <w:color w:val="000000"/>
              </w:rPr>
              <w:t>Sciences ,</w:t>
            </w:r>
            <w:proofErr w:type="gramEnd"/>
            <w:r w:rsidRPr="00E33F6C">
              <w:rPr>
                <w:rFonts w:ascii="Calibri" w:eastAsia="Times New Roman" w:hAnsi="Calibri" w:cs="Calibri"/>
                <w:color w:val="000000"/>
              </w:rPr>
              <w:t xml:space="preserve"> 38(2)</w:t>
            </w:r>
          </w:p>
        </w:tc>
      </w:tr>
      <w:tr w:rsidR="00CE2381" w:rsidRPr="00A00F81" w14:paraId="75F9D8F4" w14:textId="77777777" w:rsidTr="00684A29">
        <w:trPr>
          <w:trHeight w:val="288"/>
        </w:trPr>
        <w:tc>
          <w:tcPr>
            <w:tcW w:w="9390" w:type="dxa"/>
            <w:tcBorders>
              <w:top w:val="nil"/>
              <w:left w:val="nil"/>
              <w:bottom w:val="nil"/>
              <w:right w:val="nil"/>
            </w:tcBorders>
            <w:shd w:val="clear" w:color="auto" w:fill="auto"/>
            <w:noWrap/>
          </w:tcPr>
          <w:p w14:paraId="40256754" w14:textId="3661CBC0" w:rsidR="00CE2381" w:rsidRDefault="00CE2381" w:rsidP="00CE2381">
            <w:pPr>
              <w:pStyle w:val="ListParagraph"/>
              <w:numPr>
                <w:ilvl w:val="0"/>
                <w:numId w:val="7"/>
              </w:numPr>
              <w:spacing w:after="0" w:line="240" w:lineRule="auto"/>
              <w:rPr>
                <w:rFonts w:eastAsia="Times New Roman" w:cstheme="minorHAnsi"/>
                <w:color w:val="000000"/>
                <w:sz w:val="24"/>
                <w:szCs w:val="24"/>
              </w:rPr>
            </w:pPr>
            <w:r w:rsidRPr="00E33F6C">
              <w:rPr>
                <w:rFonts w:ascii="Calibri" w:eastAsia="Times New Roman" w:hAnsi="Calibri" w:cs="Calibri"/>
                <w:color w:val="000000"/>
              </w:rPr>
              <w:t>Ranjha, F. A., Mahmood, M. K. and Butt, I. H. (2019). Use and Utility of Teacher Guides for Primary School Teachers in Punjab. Review of Economics and Development Studies, 5(1)</w:t>
            </w:r>
          </w:p>
        </w:tc>
      </w:tr>
      <w:tr w:rsidR="00CE2381" w:rsidRPr="00A00F81" w14:paraId="5D3728A2" w14:textId="77777777" w:rsidTr="00684A29">
        <w:trPr>
          <w:trHeight w:val="288"/>
        </w:trPr>
        <w:tc>
          <w:tcPr>
            <w:tcW w:w="9390" w:type="dxa"/>
            <w:tcBorders>
              <w:top w:val="nil"/>
              <w:left w:val="nil"/>
              <w:bottom w:val="nil"/>
              <w:right w:val="nil"/>
            </w:tcBorders>
            <w:shd w:val="clear" w:color="auto" w:fill="auto"/>
            <w:noWrap/>
          </w:tcPr>
          <w:p w14:paraId="0C8B75E9" w14:textId="60D2664E" w:rsidR="00CE2381" w:rsidRDefault="00CE2381" w:rsidP="00CE2381">
            <w:pPr>
              <w:pStyle w:val="ListParagraph"/>
              <w:numPr>
                <w:ilvl w:val="0"/>
                <w:numId w:val="7"/>
              </w:numPr>
              <w:spacing w:after="0" w:line="240" w:lineRule="auto"/>
              <w:rPr>
                <w:rFonts w:eastAsia="Times New Roman" w:cstheme="minorHAnsi"/>
                <w:color w:val="000000"/>
                <w:sz w:val="24"/>
                <w:szCs w:val="24"/>
              </w:rPr>
            </w:pPr>
            <w:r w:rsidRPr="00E33F6C">
              <w:rPr>
                <w:rFonts w:ascii="Calibri" w:eastAsia="Times New Roman" w:hAnsi="Calibri" w:cs="Calibri"/>
                <w:color w:val="000000"/>
              </w:rPr>
              <w:t xml:space="preserve">Butt, I. H., </w:t>
            </w:r>
            <w:proofErr w:type="spellStart"/>
            <w:r w:rsidRPr="00E33F6C">
              <w:rPr>
                <w:rFonts w:ascii="Calibri" w:eastAsia="Times New Roman" w:hAnsi="Calibri" w:cs="Calibri"/>
                <w:color w:val="000000"/>
              </w:rPr>
              <w:t>Tatlah</w:t>
            </w:r>
            <w:proofErr w:type="spellEnd"/>
            <w:r w:rsidRPr="00E33F6C">
              <w:rPr>
                <w:rFonts w:ascii="Calibri" w:eastAsia="Times New Roman" w:hAnsi="Calibri" w:cs="Calibri"/>
                <w:color w:val="000000"/>
              </w:rPr>
              <w:t xml:space="preserve">, I.A., Rehman, A &amp; Azam, A. (2019). In-class Time Theft in Higher Education Classrooms: An Exploratory Study. Pakistan Journal of Social </w:t>
            </w:r>
            <w:proofErr w:type="gramStart"/>
            <w:r w:rsidRPr="00E33F6C">
              <w:rPr>
                <w:rFonts w:ascii="Calibri" w:eastAsia="Times New Roman" w:hAnsi="Calibri" w:cs="Calibri"/>
                <w:color w:val="000000"/>
              </w:rPr>
              <w:t>Sciences ,</w:t>
            </w:r>
            <w:proofErr w:type="gramEnd"/>
            <w:r w:rsidRPr="00E33F6C">
              <w:rPr>
                <w:rFonts w:ascii="Calibri" w:eastAsia="Times New Roman" w:hAnsi="Calibri" w:cs="Calibri"/>
                <w:color w:val="000000"/>
              </w:rPr>
              <w:t xml:space="preserve"> 39(1)</w:t>
            </w:r>
          </w:p>
        </w:tc>
      </w:tr>
      <w:tr w:rsidR="00CE2381" w:rsidRPr="00A00F81" w14:paraId="756D7728" w14:textId="77777777" w:rsidTr="00684A29">
        <w:trPr>
          <w:trHeight w:val="288"/>
        </w:trPr>
        <w:tc>
          <w:tcPr>
            <w:tcW w:w="9390" w:type="dxa"/>
            <w:tcBorders>
              <w:top w:val="nil"/>
              <w:left w:val="nil"/>
              <w:bottom w:val="nil"/>
              <w:right w:val="nil"/>
            </w:tcBorders>
            <w:shd w:val="clear" w:color="auto" w:fill="auto"/>
            <w:noWrap/>
          </w:tcPr>
          <w:p w14:paraId="4721C41D" w14:textId="0ED3E72D" w:rsidR="00CE2381" w:rsidRDefault="00CE2381" w:rsidP="00CE2381">
            <w:pPr>
              <w:pStyle w:val="ListParagraph"/>
              <w:numPr>
                <w:ilvl w:val="0"/>
                <w:numId w:val="7"/>
              </w:numPr>
              <w:spacing w:after="0" w:line="240" w:lineRule="auto"/>
              <w:rPr>
                <w:rFonts w:eastAsia="Times New Roman" w:cstheme="minorHAnsi"/>
                <w:color w:val="000000"/>
                <w:sz w:val="24"/>
                <w:szCs w:val="24"/>
              </w:rPr>
            </w:pPr>
            <w:r w:rsidRPr="00E33F6C">
              <w:rPr>
                <w:rFonts w:ascii="Calibri" w:eastAsia="Times New Roman" w:hAnsi="Calibri" w:cs="Calibri"/>
                <w:color w:val="000000"/>
              </w:rPr>
              <w:t xml:space="preserve">Butt, I. H., </w:t>
            </w:r>
            <w:proofErr w:type="spellStart"/>
            <w:r w:rsidRPr="00E33F6C">
              <w:rPr>
                <w:rFonts w:ascii="Calibri" w:eastAsia="Times New Roman" w:hAnsi="Calibri" w:cs="Calibri"/>
                <w:color w:val="000000"/>
              </w:rPr>
              <w:t>Tatlah</w:t>
            </w:r>
            <w:proofErr w:type="spellEnd"/>
            <w:r w:rsidRPr="00E33F6C">
              <w:rPr>
                <w:rFonts w:ascii="Calibri" w:eastAsia="Times New Roman" w:hAnsi="Calibri" w:cs="Calibri"/>
                <w:color w:val="000000"/>
              </w:rPr>
              <w:t xml:space="preserve">, I.A., </w:t>
            </w:r>
            <w:proofErr w:type="spellStart"/>
            <w:r w:rsidRPr="00E33F6C">
              <w:rPr>
                <w:rFonts w:ascii="Calibri" w:eastAsia="Times New Roman" w:hAnsi="Calibri" w:cs="Calibri"/>
                <w:color w:val="000000"/>
              </w:rPr>
              <w:t>Anwer</w:t>
            </w:r>
            <w:proofErr w:type="spellEnd"/>
            <w:r w:rsidRPr="00E33F6C">
              <w:rPr>
                <w:rFonts w:ascii="Calibri" w:eastAsia="Times New Roman" w:hAnsi="Calibri" w:cs="Calibri"/>
                <w:color w:val="000000"/>
              </w:rPr>
              <w:t xml:space="preserve">, M &amp; Junaid, </w:t>
            </w:r>
            <w:proofErr w:type="gramStart"/>
            <w:r w:rsidRPr="00E33F6C">
              <w:rPr>
                <w:rFonts w:ascii="Calibri" w:eastAsia="Times New Roman" w:hAnsi="Calibri" w:cs="Calibri"/>
                <w:color w:val="000000"/>
              </w:rPr>
              <w:t>S..</w:t>
            </w:r>
            <w:proofErr w:type="gramEnd"/>
            <w:r w:rsidRPr="00E33F6C">
              <w:rPr>
                <w:rFonts w:ascii="Calibri" w:eastAsia="Times New Roman" w:hAnsi="Calibri" w:cs="Calibri"/>
                <w:color w:val="000000"/>
              </w:rPr>
              <w:t xml:space="preserve"> (2019). Impact of Shyness on 8th Grade Students’ Class Participation. The Dialogue, </w:t>
            </w:r>
            <w:proofErr w:type="gramStart"/>
            <w:r w:rsidRPr="00E33F6C">
              <w:rPr>
                <w:rFonts w:ascii="Calibri" w:eastAsia="Times New Roman" w:hAnsi="Calibri" w:cs="Calibri"/>
                <w:color w:val="000000"/>
              </w:rPr>
              <w:t>XIV(</w:t>
            </w:r>
            <w:proofErr w:type="gramEnd"/>
            <w:r w:rsidRPr="00E33F6C">
              <w:rPr>
                <w:rFonts w:ascii="Calibri" w:eastAsia="Times New Roman" w:hAnsi="Calibri" w:cs="Calibri"/>
                <w:color w:val="000000"/>
              </w:rPr>
              <w:t>3)</w:t>
            </w:r>
          </w:p>
        </w:tc>
      </w:tr>
      <w:tr w:rsidR="00CE2381" w:rsidRPr="00A00F81" w14:paraId="1474EAEA" w14:textId="77777777" w:rsidTr="00684A29">
        <w:trPr>
          <w:trHeight w:val="312"/>
        </w:trPr>
        <w:tc>
          <w:tcPr>
            <w:tcW w:w="9390" w:type="dxa"/>
            <w:tcBorders>
              <w:top w:val="nil"/>
              <w:left w:val="nil"/>
              <w:bottom w:val="nil"/>
              <w:right w:val="nil"/>
            </w:tcBorders>
            <w:shd w:val="clear" w:color="auto" w:fill="auto"/>
            <w:noWrap/>
            <w:hideMark/>
          </w:tcPr>
          <w:p w14:paraId="6EC847BC" w14:textId="77777777" w:rsidR="00CE2381" w:rsidRPr="00A00F81" w:rsidRDefault="00CE2381" w:rsidP="00CE2381">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Nasrin, A. &amp; Butt, I. H.  (2012). A qualitative approach to study the role of inquiry-based learning: Professional learning experiences of teacher-educators and student teachers in initial teacher education program. </w:t>
            </w:r>
            <w:r w:rsidRPr="00A00F81">
              <w:rPr>
                <w:rFonts w:eastAsia="Times New Roman" w:cstheme="minorHAnsi"/>
                <w:i/>
                <w:iCs/>
                <w:color w:val="000000"/>
                <w:sz w:val="24"/>
                <w:szCs w:val="24"/>
              </w:rPr>
              <w:t>Pakistan Journal of Education, 29</w:t>
            </w:r>
            <w:r w:rsidRPr="00A00F81">
              <w:rPr>
                <w:rFonts w:eastAsia="Times New Roman" w:cstheme="minorHAnsi"/>
                <w:color w:val="000000"/>
                <w:sz w:val="24"/>
                <w:szCs w:val="24"/>
              </w:rPr>
              <w:t>(I &amp; II)</w:t>
            </w:r>
          </w:p>
        </w:tc>
      </w:tr>
      <w:tr w:rsidR="00CE2381" w:rsidRPr="00A00F81" w14:paraId="0AB1C29E" w14:textId="77777777" w:rsidTr="00684A29">
        <w:trPr>
          <w:trHeight w:val="312"/>
        </w:trPr>
        <w:tc>
          <w:tcPr>
            <w:tcW w:w="9390" w:type="dxa"/>
            <w:tcBorders>
              <w:top w:val="nil"/>
              <w:left w:val="nil"/>
              <w:bottom w:val="nil"/>
              <w:right w:val="nil"/>
            </w:tcBorders>
            <w:shd w:val="clear" w:color="auto" w:fill="auto"/>
            <w:noWrap/>
            <w:hideMark/>
          </w:tcPr>
          <w:p w14:paraId="6464D0F9" w14:textId="77777777" w:rsidR="00CE2381" w:rsidRPr="00A00F81" w:rsidRDefault="00CE2381" w:rsidP="00CE2381">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Shams, J. A., Butt, I. H. &amp; Iqbal, M. Z. (2014). M-learning: Factors influencing behavior intentions in distance education. </w:t>
            </w:r>
            <w:r w:rsidRPr="00A00F81">
              <w:rPr>
                <w:rFonts w:eastAsia="Times New Roman" w:cstheme="minorHAnsi"/>
                <w:i/>
                <w:iCs/>
                <w:color w:val="000000"/>
                <w:sz w:val="24"/>
                <w:szCs w:val="24"/>
              </w:rPr>
              <w:t>Journal of Educational Research, 17</w:t>
            </w:r>
            <w:r w:rsidRPr="00A00F81">
              <w:rPr>
                <w:rFonts w:eastAsia="Times New Roman" w:cstheme="minorHAnsi"/>
                <w:color w:val="000000"/>
                <w:sz w:val="24"/>
                <w:szCs w:val="24"/>
              </w:rPr>
              <w:t>(2)</w:t>
            </w:r>
          </w:p>
        </w:tc>
      </w:tr>
      <w:tr w:rsidR="00CE2381" w:rsidRPr="00A00F81" w14:paraId="3D25D869" w14:textId="77777777" w:rsidTr="00684A29">
        <w:trPr>
          <w:trHeight w:val="624"/>
        </w:trPr>
        <w:tc>
          <w:tcPr>
            <w:tcW w:w="9390" w:type="dxa"/>
            <w:tcBorders>
              <w:top w:val="nil"/>
              <w:left w:val="nil"/>
              <w:bottom w:val="nil"/>
              <w:right w:val="nil"/>
            </w:tcBorders>
            <w:shd w:val="clear" w:color="auto" w:fill="auto"/>
            <w:noWrap/>
            <w:hideMark/>
          </w:tcPr>
          <w:p w14:paraId="6083D8ED" w14:textId="77777777" w:rsidR="00CE2381" w:rsidRPr="00A00F81" w:rsidRDefault="00CE2381" w:rsidP="00CE2381">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Mahmood, M. K., </w:t>
            </w:r>
            <w:proofErr w:type="spellStart"/>
            <w:r w:rsidRPr="00A00F81">
              <w:rPr>
                <w:rFonts w:eastAsia="Times New Roman" w:cstheme="minorHAnsi"/>
                <w:color w:val="000000"/>
                <w:sz w:val="24"/>
                <w:szCs w:val="24"/>
              </w:rPr>
              <w:t>Kalsoom</w:t>
            </w:r>
            <w:proofErr w:type="spellEnd"/>
            <w:r w:rsidRPr="00A00F81">
              <w:rPr>
                <w:rFonts w:eastAsia="Times New Roman" w:cstheme="minorHAnsi"/>
                <w:color w:val="000000"/>
                <w:sz w:val="24"/>
                <w:szCs w:val="24"/>
              </w:rPr>
              <w:t xml:space="preserve">, Q., Dilshad, M. &amp; Butt, I. H.  (2014). Professional development portfolio: A tool for student teachers’ development. </w:t>
            </w:r>
            <w:r w:rsidRPr="00A00F81">
              <w:rPr>
                <w:rFonts w:eastAsia="Times New Roman" w:cstheme="minorHAnsi"/>
                <w:i/>
                <w:iCs/>
                <w:color w:val="000000"/>
                <w:sz w:val="24"/>
                <w:szCs w:val="24"/>
              </w:rPr>
              <w:t>Journal of Educational Research, 17</w:t>
            </w:r>
            <w:r w:rsidRPr="00A00F81">
              <w:rPr>
                <w:rFonts w:eastAsia="Times New Roman" w:cstheme="minorHAnsi"/>
                <w:color w:val="000000"/>
                <w:sz w:val="24"/>
                <w:szCs w:val="24"/>
              </w:rPr>
              <w:t>(1)</w:t>
            </w:r>
          </w:p>
        </w:tc>
      </w:tr>
      <w:tr w:rsidR="00CE2381" w:rsidRPr="00A00F81" w14:paraId="4C9F5CB4" w14:textId="77777777" w:rsidTr="00684A29">
        <w:trPr>
          <w:trHeight w:val="576"/>
        </w:trPr>
        <w:tc>
          <w:tcPr>
            <w:tcW w:w="9390" w:type="dxa"/>
            <w:tcBorders>
              <w:top w:val="nil"/>
              <w:left w:val="nil"/>
              <w:bottom w:val="nil"/>
              <w:right w:val="nil"/>
            </w:tcBorders>
            <w:shd w:val="clear" w:color="auto" w:fill="auto"/>
            <w:noWrap/>
            <w:hideMark/>
          </w:tcPr>
          <w:p w14:paraId="6FEC0597" w14:textId="77777777" w:rsidR="00CE2381" w:rsidRPr="00A00F81" w:rsidRDefault="00CE2381" w:rsidP="00CE2381">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Butt, I. H., Butt, &amp; </w:t>
            </w:r>
            <w:proofErr w:type="spellStart"/>
            <w:r w:rsidRPr="00A00F81">
              <w:rPr>
                <w:rFonts w:eastAsia="Times New Roman" w:cstheme="minorHAnsi"/>
                <w:color w:val="000000"/>
                <w:sz w:val="24"/>
                <w:szCs w:val="24"/>
              </w:rPr>
              <w:t>Dogar</w:t>
            </w:r>
            <w:proofErr w:type="spellEnd"/>
            <w:r w:rsidRPr="00A00F81">
              <w:rPr>
                <w:rFonts w:eastAsia="Times New Roman" w:cstheme="minorHAnsi"/>
                <w:color w:val="000000"/>
                <w:sz w:val="24"/>
                <w:szCs w:val="24"/>
              </w:rPr>
              <w:t xml:space="preserve"> A. H., Qaisar, S. &amp; Shams, J (2015). Awareness, Importance and Satisfaction with the Library Resources: Survey Results from Pakistan. </w:t>
            </w:r>
            <w:r w:rsidRPr="00A00F81">
              <w:rPr>
                <w:rFonts w:eastAsia="Times New Roman" w:cstheme="minorHAnsi"/>
                <w:i/>
                <w:iCs/>
                <w:color w:val="000000"/>
                <w:sz w:val="24"/>
                <w:szCs w:val="24"/>
              </w:rPr>
              <w:t>Pakistan Journal of Education, 32</w:t>
            </w:r>
            <w:r w:rsidRPr="00A00F81">
              <w:rPr>
                <w:rFonts w:eastAsia="Times New Roman" w:cstheme="minorHAnsi"/>
                <w:color w:val="000000"/>
                <w:sz w:val="24"/>
                <w:szCs w:val="24"/>
              </w:rPr>
              <w:t>(II)</w:t>
            </w:r>
          </w:p>
        </w:tc>
      </w:tr>
      <w:tr w:rsidR="00CE2381" w:rsidRPr="00A00F81" w14:paraId="560D0A8D" w14:textId="77777777" w:rsidTr="00684A29">
        <w:trPr>
          <w:trHeight w:val="576"/>
        </w:trPr>
        <w:tc>
          <w:tcPr>
            <w:tcW w:w="9390" w:type="dxa"/>
            <w:tcBorders>
              <w:top w:val="nil"/>
              <w:left w:val="nil"/>
              <w:bottom w:val="nil"/>
              <w:right w:val="nil"/>
            </w:tcBorders>
            <w:shd w:val="clear" w:color="auto" w:fill="auto"/>
            <w:noWrap/>
            <w:hideMark/>
          </w:tcPr>
          <w:p w14:paraId="18B44022" w14:textId="77777777" w:rsidR="00CE2381" w:rsidRPr="00A00F81" w:rsidRDefault="00CE2381" w:rsidP="00CE2381">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Butt, T. M., </w:t>
            </w:r>
            <w:proofErr w:type="spellStart"/>
            <w:r w:rsidRPr="00A00F81">
              <w:rPr>
                <w:rFonts w:eastAsia="Times New Roman" w:cstheme="minorHAnsi"/>
                <w:color w:val="000000"/>
                <w:sz w:val="24"/>
                <w:szCs w:val="24"/>
              </w:rPr>
              <w:t>Dogar</w:t>
            </w:r>
            <w:proofErr w:type="spellEnd"/>
            <w:r w:rsidRPr="00A00F81">
              <w:rPr>
                <w:rFonts w:eastAsia="Times New Roman" w:cstheme="minorHAnsi"/>
                <w:color w:val="000000"/>
                <w:sz w:val="24"/>
                <w:szCs w:val="24"/>
              </w:rPr>
              <w:t xml:space="preserve">, A. H., Butt, I. H., &amp; Qaisar, S. (2015). Revisiting Pakistan’s Education System: Addressing the Key-Flaw. </w:t>
            </w:r>
            <w:r w:rsidRPr="00A00F81">
              <w:rPr>
                <w:rFonts w:eastAsia="Times New Roman" w:cstheme="minorHAnsi"/>
                <w:i/>
                <w:iCs/>
                <w:color w:val="000000"/>
                <w:sz w:val="24"/>
                <w:szCs w:val="24"/>
              </w:rPr>
              <w:t>The Dialogue, X</w:t>
            </w:r>
            <w:r w:rsidRPr="00A00F81">
              <w:rPr>
                <w:rFonts w:eastAsia="Times New Roman" w:cstheme="minorHAnsi"/>
                <w:color w:val="000000"/>
                <w:sz w:val="24"/>
                <w:szCs w:val="24"/>
              </w:rPr>
              <w:t>(4)</w:t>
            </w:r>
          </w:p>
        </w:tc>
      </w:tr>
      <w:tr w:rsidR="00CE2381" w:rsidRPr="00A00F81" w14:paraId="2C4D5230" w14:textId="77777777" w:rsidTr="00684A29">
        <w:trPr>
          <w:trHeight w:val="312"/>
        </w:trPr>
        <w:tc>
          <w:tcPr>
            <w:tcW w:w="9390" w:type="dxa"/>
            <w:tcBorders>
              <w:top w:val="nil"/>
              <w:left w:val="nil"/>
              <w:bottom w:val="nil"/>
              <w:right w:val="nil"/>
            </w:tcBorders>
            <w:shd w:val="clear" w:color="auto" w:fill="auto"/>
            <w:noWrap/>
            <w:hideMark/>
          </w:tcPr>
          <w:p w14:paraId="4D5AB7E3" w14:textId="77777777" w:rsidR="00CE2381" w:rsidRPr="00A00F81" w:rsidRDefault="00CE2381" w:rsidP="00CE2381">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Qaisar, S., Dilshad, M. &amp; Butt, I. H.  (2015). Influence of Collaborative Group Work on Students’ attitude towards Mathematic. </w:t>
            </w:r>
            <w:r w:rsidRPr="00A00F81">
              <w:rPr>
                <w:rFonts w:eastAsia="Times New Roman" w:cstheme="minorHAnsi"/>
                <w:i/>
                <w:iCs/>
                <w:color w:val="000000"/>
                <w:sz w:val="24"/>
                <w:szCs w:val="24"/>
              </w:rPr>
              <w:t>Journal of Educational Research, 18</w:t>
            </w:r>
            <w:r w:rsidRPr="00A00F81">
              <w:rPr>
                <w:rFonts w:eastAsia="Times New Roman" w:cstheme="minorHAnsi"/>
                <w:color w:val="000000"/>
                <w:sz w:val="24"/>
                <w:szCs w:val="24"/>
              </w:rPr>
              <w:t>(1)</w:t>
            </w:r>
          </w:p>
        </w:tc>
      </w:tr>
      <w:tr w:rsidR="00CE2381" w:rsidRPr="00A00F81" w14:paraId="748EF580" w14:textId="77777777" w:rsidTr="00684A29">
        <w:trPr>
          <w:trHeight w:val="624"/>
        </w:trPr>
        <w:tc>
          <w:tcPr>
            <w:tcW w:w="9390" w:type="dxa"/>
            <w:tcBorders>
              <w:top w:val="nil"/>
              <w:left w:val="nil"/>
              <w:bottom w:val="nil"/>
              <w:right w:val="nil"/>
            </w:tcBorders>
            <w:shd w:val="clear" w:color="auto" w:fill="auto"/>
            <w:noWrap/>
            <w:hideMark/>
          </w:tcPr>
          <w:p w14:paraId="2D56C34C" w14:textId="77777777" w:rsidR="00CE2381" w:rsidRPr="00A00F81" w:rsidRDefault="00CE2381" w:rsidP="00CE2381">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Mahmood, E, Akhtar, M. M. S &amp; Butt, I. H.  (2015). A critical review of evolution of higher education in Pakistan. </w:t>
            </w:r>
            <w:r w:rsidRPr="00A00F81">
              <w:rPr>
                <w:rFonts w:eastAsia="Times New Roman" w:cstheme="minorHAnsi"/>
                <w:i/>
                <w:iCs/>
                <w:color w:val="000000"/>
                <w:sz w:val="24"/>
                <w:szCs w:val="24"/>
              </w:rPr>
              <w:t>Journal of Educational Research, 18</w:t>
            </w:r>
            <w:r w:rsidRPr="00A00F81">
              <w:rPr>
                <w:rFonts w:eastAsia="Times New Roman" w:cstheme="minorHAnsi"/>
                <w:color w:val="000000"/>
                <w:sz w:val="24"/>
                <w:szCs w:val="24"/>
              </w:rPr>
              <w:t>(2)</w:t>
            </w:r>
          </w:p>
        </w:tc>
      </w:tr>
      <w:tr w:rsidR="00CE2381" w:rsidRPr="00A00F81" w14:paraId="1578AD67" w14:textId="77777777" w:rsidTr="00684A29">
        <w:trPr>
          <w:trHeight w:val="312"/>
        </w:trPr>
        <w:tc>
          <w:tcPr>
            <w:tcW w:w="9390" w:type="dxa"/>
            <w:tcBorders>
              <w:top w:val="nil"/>
              <w:left w:val="nil"/>
              <w:bottom w:val="nil"/>
              <w:right w:val="nil"/>
            </w:tcBorders>
            <w:shd w:val="clear" w:color="auto" w:fill="auto"/>
            <w:noWrap/>
            <w:hideMark/>
          </w:tcPr>
          <w:p w14:paraId="2B6D26DD" w14:textId="77777777" w:rsidR="00CE2381" w:rsidRPr="00A00F81" w:rsidRDefault="00CE2381" w:rsidP="00CE2381">
            <w:pPr>
              <w:pStyle w:val="ListParagraph"/>
              <w:numPr>
                <w:ilvl w:val="0"/>
                <w:numId w:val="7"/>
              </w:numPr>
              <w:spacing w:after="0" w:line="240" w:lineRule="auto"/>
              <w:rPr>
                <w:rFonts w:eastAsia="Times New Roman" w:cstheme="minorHAnsi"/>
                <w:color w:val="000000"/>
                <w:sz w:val="24"/>
                <w:szCs w:val="24"/>
              </w:rPr>
            </w:pPr>
            <w:r w:rsidRPr="00A00F81">
              <w:rPr>
                <w:rFonts w:eastAsia="Times New Roman" w:cstheme="minorHAnsi"/>
                <w:color w:val="000000"/>
                <w:sz w:val="24"/>
                <w:szCs w:val="24"/>
              </w:rPr>
              <w:t xml:space="preserve">Butt, T. M. &amp; Butt, I. H.  (2014). Sectarian division of Pakistani society: Role of madrassa and politics. </w:t>
            </w:r>
            <w:r w:rsidRPr="00A00F81">
              <w:rPr>
                <w:rFonts w:eastAsia="Times New Roman" w:cstheme="minorHAnsi"/>
                <w:i/>
                <w:iCs/>
                <w:color w:val="000000"/>
                <w:sz w:val="24"/>
                <w:szCs w:val="24"/>
              </w:rPr>
              <w:t>Middle-East Journal of Scientific Research, 19</w:t>
            </w:r>
            <w:r w:rsidRPr="00A00F81">
              <w:rPr>
                <w:rFonts w:eastAsia="Times New Roman" w:cstheme="minorHAnsi"/>
                <w:color w:val="000000"/>
                <w:sz w:val="24"/>
                <w:szCs w:val="24"/>
              </w:rPr>
              <w:t>(2)</w:t>
            </w:r>
          </w:p>
        </w:tc>
      </w:tr>
    </w:tbl>
    <w:p w14:paraId="51A0F5F9" w14:textId="77777777" w:rsidR="004C2C03" w:rsidRPr="00A00F81" w:rsidRDefault="004C2C03" w:rsidP="004C2C03">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27093C15" w14:textId="77777777" w:rsidR="00634CCC" w:rsidRPr="00A00F81" w:rsidRDefault="00634CCC" w:rsidP="001778A1">
      <w:pPr>
        <w:spacing w:after="0" w:line="240" w:lineRule="auto"/>
        <w:rPr>
          <w:rFonts w:cstheme="minorHAnsi"/>
          <w:sz w:val="24"/>
          <w:szCs w:val="24"/>
          <w:u w:val="single"/>
        </w:rPr>
      </w:pPr>
    </w:p>
    <w:p w14:paraId="727509B5" w14:textId="278F4361" w:rsidR="00684A29" w:rsidRPr="00A00F81" w:rsidRDefault="00684A29" w:rsidP="00684A29">
      <w:pPr>
        <w:spacing w:after="0" w:line="240" w:lineRule="auto"/>
        <w:rPr>
          <w:rFonts w:cstheme="minorHAnsi"/>
          <w:b/>
          <w:bCs/>
          <w:sz w:val="24"/>
          <w:szCs w:val="24"/>
        </w:rPr>
      </w:pPr>
      <w:r>
        <w:rPr>
          <w:rFonts w:cstheme="minorHAnsi"/>
          <w:b/>
          <w:bCs/>
          <w:sz w:val="24"/>
          <w:szCs w:val="24"/>
        </w:rPr>
        <w:t>Supervision of MPhil and PhD Thesis</w:t>
      </w:r>
    </w:p>
    <w:p w14:paraId="695DE2F5" w14:textId="4CA5437F" w:rsidR="00684A29" w:rsidRDefault="00684A29" w:rsidP="00684A29">
      <w:pPr>
        <w:spacing w:after="0" w:line="240" w:lineRule="auto"/>
        <w:ind w:left="540"/>
        <w:rPr>
          <w:rFonts w:cstheme="minorHAnsi"/>
          <w:sz w:val="24"/>
          <w:szCs w:val="24"/>
        </w:rPr>
      </w:pPr>
      <w:r w:rsidRPr="00684A29">
        <w:rPr>
          <w:rFonts w:cstheme="minorHAnsi"/>
          <w:sz w:val="24"/>
          <w:szCs w:val="24"/>
        </w:rPr>
        <w:t xml:space="preserve">The </w:t>
      </w:r>
      <w:r>
        <w:rPr>
          <w:rFonts w:cstheme="minorHAnsi"/>
          <w:sz w:val="24"/>
          <w:szCs w:val="24"/>
        </w:rPr>
        <w:t>MPhil and PhD theses completed under my supervision at the University of Education, Lahore are detailed below:</w:t>
      </w:r>
    </w:p>
    <w:p w14:paraId="5133BB6B" w14:textId="77777777" w:rsidR="004F649C" w:rsidRDefault="004F649C" w:rsidP="00684A29">
      <w:pPr>
        <w:spacing w:after="0" w:line="240" w:lineRule="auto"/>
        <w:ind w:left="540"/>
        <w:rPr>
          <w:rFonts w:cstheme="minorHAnsi"/>
          <w:b/>
          <w:bCs/>
          <w:sz w:val="24"/>
          <w:szCs w:val="24"/>
        </w:rPr>
      </w:pPr>
    </w:p>
    <w:p w14:paraId="5283C703" w14:textId="4E8BF57D" w:rsidR="00684A29" w:rsidRPr="00684A29" w:rsidRDefault="00684A29" w:rsidP="00684A29">
      <w:pPr>
        <w:spacing w:after="0" w:line="240" w:lineRule="auto"/>
        <w:ind w:left="540"/>
        <w:rPr>
          <w:rFonts w:cstheme="minorHAnsi"/>
          <w:b/>
          <w:bCs/>
          <w:sz w:val="24"/>
          <w:szCs w:val="24"/>
        </w:rPr>
      </w:pPr>
      <w:r w:rsidRPr="00684A29">
        <w:rPr>
          <w:rFonts w:cstheme="minorHAnsi"/>
          <w:b/>
          <w:bCs/>
          <w:sz w:val="24"/>
          <w:szCs w:val="24"/>
        </w:rPr>
        <w:t>PhD</w:t>
      </w:r>
    </w:p>
    <w:tbl>
      <w:tblPr>
        <w:tblW w:w="9090" w:type="dxa"/>
        <w:tblInd w:w="360" w:type="dxa"/>
        <w:tblLook w:val="04A0" w:firstRow="1" w:lastRow="0" w:firstColumn="1" w:lastColumn="0" w:noHBand="0" w:noVBand="1"/>
      </w:tblPr>
      <w:tblGrid>
        <w:gridCol w:w="715"/>
        <w:gridCol w:w="1710"/>
        <w:gridCol w:w="1129"/>
        <w:gridCol w:w="4096"/>
        <w:gridCol w:w="1440"/>
      </w:tblGrid>
      <w:tr w:rsidR="004F649C" w:rsidRPr="00684A29" w14:paraId="3F5D65B7" w14:textId="77777777" w:rsidTr="00B574AF">
        <w:trPr>
          <w:trHeight w:val="300"/>
        </w:trPr>
        <w:tc>
          <w:tcPr>
            <w:tcW w:w="715" w:type="dxa"/>
            <w:shd w:val="clear" w:color="auto" w:fill="auto"/>
            <w:hideMark/>
          </w:tcPr>
          <w:p w14:paraId="720B3EFF" w14:textId="77777777" w:rsidR="004F649C" w:rsidRPr="004F649C" w:rsidRDefault="004F649C" w:rsidP="004F649C">
            <w:pPr>
              <w:spacing w:after="0" w:line="240" w:lineRule="auto"/>
              <w:ind w:firstLineChars="27" w:firstLine="59"/>
              <w:rPr>
                <w:rFonts w:ascii="Calibri" w:eastAsia="Times New Roman" w:hAnsi="Calibri" w:cs="Calibri"/>
                <w:color w:val="000000"/>
                <w:u w:val="single"/>
              </w:rPr>
            </w:pPr>
            <w:r w:rsidRPr="004F649C">
              <w:rPr>
                <w:rFonts w:ascii="Calibri" w:eastAsia="Times New Roman" w:hAnsi="Calibri" w:cs="Calibri"/>
                <w:color w:val="000000"/>
                <w:u w:val="single"/>
              </w:rPr>
              <w:t>Sr. #</w:t>
            </w:r>
          </w:p>
        </w:tc>
        <w:tc>
          <w:tcPr>
            <w:tcW w:w="1710" w:type="dxa"/>
            <w:shd w:val="clear" w:color="auto" w:fill="auto"/>
            <w:hideMark/>
          </w:tcPr>
          <w:p w14:paraId="347CAECA" w14:textId="77777777" w:rsidR="004F649C" w:rsidRPr="00684A29" w:rsidRDefault="004F649C" w:rsidP="004F649C">
            <w:pPr>
              <w:spacing w:after="0" w:line="240" w:lineRule="auto"/>
              <w:rPr>
                <w:rFonts w:ascii="Calibri" w:eastAsia="Times New Roman" w:hAnsi="Calibri" w:cs="Calibri"/>
                <w:color w:val="000000"/>
              </w:rPr>
            </w:pPr>
            <w:r w:rsidRPr="004F649C">
              <w:rPr>
                <w:rFonts w:ascii="Calibri" w:eastAsia="Times New Roman" w:hAnsi="Calibri" w:cs="Calibri"/>
                <w:color w:val="000000"/>
                <w:u w:val="single"/>
              </w:rPr>
              <w:t>Name</w:t>
            </w:r>
          </w:p>
        </w:tc>
        <w:tc>
          <w:tcPr>
            <w:tcW w:w="1129" w:type="dxa"/>
            <w:shd w:val="clear" w:color="auto" w:fill="auto"/>
            <w:hideMark/>
          </w:tcPr>
          <w:p w14:paraId="2E4A5E11" w14:textId="77777777" w:rsidR="004F649C" w:rsidRPr="00684A29" w:rsidRDefault="004F649C" w:rsidP="004F649C">
            <w:pPr>
              <w:spacing w:after="0" w:line="240" w:lineRule="auto"/>
              <w:rPr>
                <w:rFonts w:ascii="Calibri" w:eastAsia="Times New Roman" w:hAnsi="Calibri" w:cs="Calibri"/>
                <w:color w:val="000000"/>
              </w:rPr>
            </w:pPr>
            <w:r w:rsidRPr="004F649C">
              <w:rPr>
                <w:rFonts w:ascii="Calibri" w:eastAsia="Times New Roman" w:hAnsi="Calibri" w:cs="Calibri"/>
                <w:color w:val="000000"/>
                <w:u w:val="single"/>
              </w:rPr>
              <w:t>Session</w:t>
            </w:r>
          </w:p>
        </w:tc>
        <w:tc>
          <w:tcPr>
            <w:tcW w:w="4096" w:type="dxa"/>
            <w:shd w:val="clear" w:color="auto" w:fill="auto"/>
            <w:hideMark/>
          </w:tcPr>
          <w:p w14:paraId="76076E1E" w14:textId="77777777" w:rsidR="004F649C" w:rsidRPr="00684A29" w:rsidRDefault="004F649C" w:rsidP="004F649C">
            <w:pPr>
              <w:spacing w:after="0" w:line="240" w:lineRule="auto"/>
              <w:rPr>
                <w:rFonts w:ascii="Calibri" w:eastAsia="Times New Roman" w:hAnsi="Calibri" w:cs="Calibri"/>
                <w:color w:val="000000"/>
              </w:rPr>
            </w:pPr>
            <w:r w:rsidRPr="004F649C">
              <w:rPr>
                <w:rFonts w:ascii="Calibri" w:eastAsia="Times New Roman" w:hAnsi="Calibri" w:cs="Calibri"/>
                <w:color w:val="000000"/>
                <w:u w:val="single"/>
              </w:rPr>
              <w:t>Topic</w:t>
            </w:r>
          </w:p>
        </w:tc>
        <w:tc>
          <w:tcPr>
            <w:tcW w:w="1440" w:type="dxa"/>
            <w:shd w:val="clear" w:color="auto" w:fill="auto"/>
            <w:hideMark/>
          </w:tcPr>
          <w:p w14:paraId="16185ABB" w14:textId="77777777" w:rsidR="004F649C" w:rsidRPr="00684A29" w:rsidRDefault="004F649C" w:rsidP="004F649C">
            <w:pPr>
              <w:spacing w:after="0" w:line="240" w:lineRule="auto"/>
              <w:rPr>
                <w:rFonts w:ascii="Calibri" w:eastAsia="Times New Roman" w:hAnsi="Calibri" w:cs="Calibri"/>
                <w:color w:val="000000"/>
              </w:rPr>
            </w:pPr>
            <w:r w:rsidRPr="004F649C">
              <w:rPr>
                <w:rFonts w:ascii="Calibri" w:eastAsia="Times New Roman" w:hAnsi="Calibri" w:cs="Calibri"/>
                <w:color w:val="000000"/>
                <w:u w:val="single"/>
              </w:rPr>
              <w:t>Status</w:t>
            </w:r>
          </w:p>
        </w:tc>
      </w:tr>
      <w:tr w:rsidR="004F649C" w:rsidRPr="004F649C" w14:paraId="2BFB5A56" w14:textId="77777777" w:rsidTr="00B574AF">
        <w:trPr>
          <w:trHeight w:val="300"/>
        </w:trPr>
        <w:tc>
          <w:tcPr>
            <w:tcW w:w="715" w:type="dxa"/>
            <w:shd w:val="clear" w:color="auto" w:fill="auto"/>
          </w:tcPr>
          <w:p w14:paraId="395A3666" w14:textId="64C55AD9" w:rsidR="004F649C" w:rsidRPr="004F649C" w:rsidRDefault="004F649C" w:rsidP="004F649C">
            <w:pPr>
              <w:spacing w:after="0" w:line="240" w:lineRule="auto"/>
              <w:ind w:firstLineChars="27" w:firstLine="59"/>
              <w:rPr>
                <w:rFonts w:ascii="Calibri" w:eastAsia="Times New Roman" w:hAnsi="Calibri" w:cs="Calibri"/>
                <w:color w:val="000000"/>
              </w:rPr>
            </w:pPr>
            <w:r w:rsidRPr="004F649C">
              <w:rPr>
                <w:rFonts w:ascii="Calibri" w:eastAsia="Times New Roman" w:hAnsi="Calibri" w:cs="Calibri"/>
                <w:color w:val="000000"/>
              </w:rPr>
              <w:t>1</w:t>
            </w:r>
          </w:p>
        </w:tc>
        <w:tc>
          <w:tcPr>
            <w:tcW w:w="1710" w:type="dxa"/>
            <w:shd w:val="clear" w:color="auto" w:fill="auto"/>
          </w:tcPr>
          <w:p w14:paraId="54E5C038" w14:textId="15AE2AD4" w:rsidR="004F649C" w:rsidRPr="004F649C" w:rsidRDefault="004F649C" w:rsidP="004F649C">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Gulnaz</w:t>
            </w:r>
            <w:proofErr w:type="spellEnd"/>
            <w:r>
              <w:rPr>
                <w:rFonts w:ascii="Calibri" w:eastAsia="Times New Roman" w:hAnsi="Calibri" w:cs="Calibri"/>
                <w:color w:val="000000"/>
              </w:rPr>
              <w:t xml:space="preserve"> Hameed</w:t>
            </w:r>
          </w:p>
        </w:tc>
        <w:tc>
          <w:tcPr>
            <w:tcW w:w="1129" w:type="dxa"/>
            <w:shd w:val="clear" w:color="auto" w:fill="auto"/>
          </w:tcPr>
          <w:p w14:paraId="0D0C0408" w14:textId="6DC2C66B" w:rsidR="004F649C" w:rsidRPr="004F649C" w:rsidRDefault="004F649C" w:rsidP="004F649C">
            <w:pPr>
              <w:spacing w:after="0" w:line="240" w:lineRule="auto"/>
              <w:rPr>
                <w:rFonts w:ascii="Calibri" w:eastAsia="Times New Roman" w:hAnsi="Calibri" w:cs="Calibri"/>
                <w:color w:val="000000"/>
              </w:rPr>
            </w:pPr>
            <w:r>
              <w:rPr>
                <w:rFonts w:ascii="Calibri" w:eastAsia="Times New Roman" w:hAnsi="Calibri" w:cs="Calibri"/>
                <w:color w:val="000000"/>
              </w:rPr>
              <w:t>2011-</w:t>
            </w:r>
            <w:r w:rsidR="00B574AF">
              <w:rPr>
                <w:rFonts w:ascii="Calibri" w:eastAsia="Times New Roman" w:hAnsi="Calibri" w:cs="Calibri"/>
                <w:color w:val="000000"/>
              </w:rPr>
              <w:t>16</w:t>
            </w:r>
          </w:p>
        </w:tc>
        <w:tc>
          <w:tcPr>
            <w:tcW w:w="4096" w:type="dxa"/>
            <w:shd w:val="clear" w:color="auto" w:fill="auto"/>
          </w:tcPr>
          <w:p w14:paraId="01BAE001" w14:textId="72EBE43E" w:rsidR="00B574AF" w:rsidRPr="00B574AF" w:rsidRDefault="00B574AF" w:rsidP="00B574AF">
            <w:pPr>
              <w:spacing w:after="0" w:line="240" w:lineRule="auto"/>
              <w:rPr>
                <w:rFonts w:ascii="Calibri" w:eastAsia="Times New Roman" w:hAnsi="Calibri" w:cs="Calibri"/>
                <w:color w:val="000000"/>
              </w:rPr>
            </w:pPr>
            <w:r>
              <w:rPr>
                <w:rFonts w:ascii="Calibri" w:eastAsia="Times New Roman" w:hAnsi="Calibri" w:cs="Calibri"/>
                <w:color w:val="000000"/>
              </w:rPr>
              <w:t>Ma</w:t>
            </w:r>
            <w:r w:rsidRPr="00B574AF">
              <w:rPr>
                <w:rFonts w:ascii="Calibri" w:eastAsia="Times New Roman" w:hAnsi="Calibri" w:cs="Calibri"/>
                <w:color w:val="000000"/>
              </w:rPr>
              <w:t>thematics teaching and learning</w:t>
            </w:r>
          </w:p>
          <w:p w14:paraId="210358A9" w14:textId="3BA2E71D" w:rsidR="004F649C" w:rsidRPr="004F649C" w:rsidRDefault="00B574AF" w:rsidP="00B574AF">
            <w:pPr>
              <w:spacing w:after="0" w:line="240" w:lineRule="auto"/>
              <w:rPr>
                <w:rFonts w:ascii="Calibri" w:eastAsia="Times New Roman" w:hAnsi="Calibri" w:cs="Calibri"/>
                <w:color w:val="000000"/>
              </w:rPr>
            </w:pPr>
            <w:r w:rsidRPr="00B574AF">
              <w:rPr>
                <w:rFonts w:ascii="Calibri" w:eastAsia="Times New Roman" w:hAnsi="Calibri" w:cs="Calibri"/>
                <w:color w:val="000000"/>
              </w:rPr>
              <w:t>practices at s</w:t>
            </w:r>
            <w:r>
              <w:rPr>
                <w:rFonts w:ascii="Calibri" w:eastAsia="Times New Roman" w:hAnsi="Calibri" w:cs="Calibri"/>
                <w:color w:val="000000"/>
              </w:rPr>
              <w:t>e</w:t>
            </w:r>
            <w:r w:rsidRPr="00B574AF">
              <w:rPr>
                <w:rFonts w:ascii="Calibri" w:eastAsia="Times New Roman" w:hAnsi="Calibri" w:cs="Calibri"/>
                <w:color w:val="000000"/>
              </w:rPr>
              <w:t>condary level in</w:t>
            </w:r>
            <w:r>
              <w:rPr>
                <w:rFonts w:ascii="Calibri" w:eastAsia="Times New Roman" w:hAnsi="Calibri" w:cs="Calibri"/>
                <w:color w:val="000000"/>
              </w:rPr>
              <w:t xml:space="preserve"> public and private schools of Pakistan</w:t>
            </w:r>
          </w:p>
        </w:tc>
        <w:tc>
          <w:tcPr>
            <w:tcW w:w="1440" w:type="dxa"/>
            <w:shd w:val="clear" w:color="auto" w:fill="auto"/>
          </w:tcPr>
          <w:p w14:paraId="186D1640" w14:textId="53D1780F" w:rsidR="004F649C" w:rsidRPr="004F649C" w:rsidRDefault="00B574AF" w:rsidP="004F649C">
            <w:pPr>
              <w:spacing w:after="0" w:line="240" w:lineRule="auto"/>
              <w:rPr>
                <w:rFonts w:ascii="Calibri" w:eastAsia="Times New Roman" w:hAnsi="Calibri" w:cs="Calibri"/>
                <w:color w:val="000000"/>
              </w:rPr>
            </w:pPr>
            <w:r>
              <w:rPr>
                <w:rFonts w:ascii="Calibri" w:eastAsia="Times New Roman" w:hAnsi="Calibri" w:cs="Calibri"/>
                <w:color w:val="000000"/>
              </w:rPr>
              <w:t>Degree to be awarded on 15.1.2020</w:t>
            </w:r>
          </w:p>
        </w:tc>
      </w:tr>
    </w:tbl>
    <w:p w14:paraId="68214BE1" w14:textId="309EAD5C" w:rsidR="00684A29" w:rsidRDefault="00684A29" w:rsidP="00684A29">
      <w:pPr>
        <w:spacing w:after="0" w:line="240" w:lineRule="auto"/>
        <w:ind w:left="540"/>
        <w:rPr>
          <w:rFonts w:cstheme="minorHAnsi"/>
          <w:sz w:val="24"/>
          <w:szCs w:val="24"/>
        </w:rPr>
      </w:pPr>
    </w:p>
    <w:p w14:paraId="526D5D77" w14:textId="48A77D2A" w:rsidR="00B574AF" w:rsidRDefault="00B574AF" w:rsidP="00684A29">
      <w:pPr>
        <w:spacing w:after="0" w:line="240" w:lineRule="auto"/>
        <w:ind w:left="540"/>
        <w:rPr>
          <w:rFonts w:cstheme="minorHAnsi"/>
          <w:sz w:val="24"/>
          <w:szCs w:val="24"/>
        </w:rPr>
      </w:pPr>
    </w:p>
    <w:p w14:paraId="5C79936A" w14:textId="3F193D92" w:rsidR="00B574AF" w:rsidRDefault="00B574AF" w:rsidP="00684A29">
      <w:pPr>
        <w:spacing w:after="0" w:line="240" w:lineRule="auto"/>
        <w:ind w:left="540"/>
        <w:rPr>
          <w:rFonts w:cstheme="minorHAnsi"/>
          <w:sz w:val="24"/>
          <w:szCs w:val="24"/>
        </w:rPr>
      </w:pPr>
    </w:p>
    <w:p w14:paraId="465BF1BD" w14:textId="5055C87C" w:rsidR="00B574AF" w:rsidRDefault="00B574AF" w:rsidP="00684A29">
      <w:pPr>
        <w:spacing w:after="0" w:line="240" w:lineRule="auto"/>
        <w:ind w:left="540"/>
        <w:rPr>
          <w:rFonts w:cstheme="minorHAnsi"/>
          <w:sz w:val="24"/>
          <w:szCs w:val="24"/>
        </w:rPr>
      </w:pPr>
    </w:p>
    <w:p w14:paraId="05F91B4F" w14:textId="77777777" w:rsidR="00B574AF" w:rsidRDefault="00B574AF" w:rsidP="00684A29">
      <w:pPr>
        <w:spacing w:after="0" w:line="240" w:lineRule="auto"/>
        <w:ind w:left="540"/>
        <w:rPr>
          <w:rFonts w:cstheme="minorHAnsi"/>
          <w:sz w:val="24"/>
          <w:szCs w:val="24"/>
        </w:rPr>
      </w:pPr>
    </w:p>
    <w:p w14:paraId="31360282" w14:textId="72FE6990" w:rsidR="00684A29" w:rsidRPr="00684A29" w:rsidRDefault="00684A29" w:rsidP="00684A29">
      <w:pPr>
        <w:spacing w:after="0" w:line="240" w:lineRule="auto"/>
        <w:ind w:left="540"/>
        <w:rPr>
          <w:rFonts w:cstheme="minorHAnsi"/>
          <w:b/>
          <w:bCs/>
          <w:sz w:val="24"/>
          <w:szCs w:val="24"/>
        </w:rPr>
      </w:pPr>
      <w:r w:rsidRPr="00684A29">
        <w:rPr>
          <w:rFonts w:cstheme="minorHAnsi"/>
          <w:b/>
          <w:bCs/>
          <w:sz w:val="24"/>
          <w:szCs w:val="24"/>
        </w:rPr>
        <w:lastRenderedPageBreak/>
        <w:t>MPhil</w:t>
      </w:r>
    </w:p>
    <w:tbl>
      <w:tblPr>
        <w:tblW w:w="9450" w:type="dxa"/>
        <w:tblInd w:w="360" w:type="dxa"/>
        <w:tblLook w:val="04A0" w:firstRow="1" w:lastRow="0" w:firstColumn="1" w:lastColumn="0" w:noHBand="0" w:noVBand="1"/>
      </w:tblPr>
      <w:tblGrid>
        <w:gridCol w:w="715"/>
        <w:gridCol w:w="1710"/>
        <w:gridCol w:w="1129"/>
        <w:gridCol w:w="4451"/>
        <w:gridCol w:w="1445"/>
      </w:tblGrid>
      <w:tr w:rsidR="00684A29" w:rsidRPr="00684A29" w14:paraId="68476224" w14:textId="77777777" w:rsidTr="00B574AF">
        <w:trPr>
          <w:trHeight w:val="300"/>
        </w:trPr>
        <w:tc>
          <w:tcPr>
            <w:tcW w:w="715" w:type="dxa"/>
            <w:shd w:val="clear" w:color="auto" w:fill="auto"/>
            <w:hideMark/>
          </w:tcPr>
          <w:p w14:paraId="24D0FA22" w14:textId="77777777" w:rsidR="00684A29" w:rsidRPr="004F649C" w:rsidRDefault="00684A29" w:rsidP="00684A29">
            <w:pPr>
              <w:spacing w:after="0" w:line="240" w:lineRule="auto"/>
              <w:ind w:firstLineChars="27" w:firstLine="59"/>
              <w:rPr>
                <w:rFonts w:ascii="Calibri" w:eastAsia="Times New Roman" w:hAnsi="Calibri" w:cs="Calibri"/>
                <w:color w:val="000000"/>
                <w:u w:val="single"/>
              </w:rPr>
            </w:pPr>
            <w:r w:rsidRPr="004F649C">
              <w:rPr>
                <w:rFonts w:ascii="Calibri" w:eastAsia="Times New Roman" w:hAnsi="Calibri" w:cs="Calibri"/>
                <w:color w:val="000000"/>
                <w:u w:val="single"/>
              </w:rPr>
              <w:t>Sr. #</w:t>
            </w:r>
          </w:p>
        </w:tc>
        <w:tc>
          <w:tcPr>
            <w:tcW w:w="1710" w:type="dxa"/>
            <w:shd w:val="clear" w:color="auto" w:fill="auto"/>
            <w:hideMark/>
          </w:tcPr>
          <w:p w14:paraId="0018C159" w14:textId="77777777" w:rsidR="00684A29" w:rsidRPr="00684A29" w:rsidRDefault="00684A29" w:rsidP="00684A29">
            <w:pPr>
              <w:spacing w:after="0" w:line="240" w:lineRule="auto"/>
              <w:rPr>
                <w:rFonts w:ascii="Calibri" w:eastAsia="Times New Roman" w:hAnsi="Calibri" w:cs="Calibri"/>
                <w:color w:val="000000"/>
              </w:rPr>
            </w:pPr>
            <w:r w:rsidRPr="004F649C">
              <w:rPr>
                <w:rFonts w:ascii="Calibri" w:eastAsia="Times New Roman" w:hAnsi="Calibri" w:cs="Calibri"/>
                <w:color w:val="000000"/>
                <w:u w:val="single"/>
              </w:rPr>
              <w:t>Name</w:t>
            </w:r>
          </w:p>
        </w:tc>
        <w:tc>
          <w:tcPr>
            <w:tcW w:w="1129" w:type="dxa"/>
            <w:shd w:val="clear" w:color="auto" w:fill="auto"/>
            <w:hideMark/>
          </w:tcPr>
          <w:p w14:paraId="50BE2263" w14:textId="77777777" w:rsidR="00684A29" w:rsidRPr="00684A29" w:rsidRDefault="00684A29" w:rsidP="00684A29">
            <w:pPr>
              <w:spacing w:after="0" w:line="240" w:lineRule="auto"/>
              <w:rPr>
                <w:rFonts w:ascii="Calibri" w:eastAsia="Times New Roman" w:hAnsi="Calibri" w:cs="Calibri"/>
                <w:color w:val="000000"/>
              </w:rPr>
            </w:pPr>
            <w:r w:rsidRPr="004F649C">
              <w:rPr>
                <w:rFonts w:ascii="Calibri" w:eastAsia="Times New Roman" w:hAnsi="Calibri" w:cs="Calibri"/>
                <w:color w:val="000000"/>
                <w:u w:val="single"/>
              </w:rPr>
              <w:t>Session</w:t>
            </w:r>
          </w:p>
        </w:tc>
        <w:tc>
          <w:tcPr>
            <w:tcW w:w="4451" w:type="dxa"/>
            <w:shd w:val="clear" w:color="auto" w:fill="auto"/>
            <w:hideMark/>
          </w:tcPr>
          <w:p w14:paraId="293A0C81" w14:textId="77777777" w:rsidR="00684A29" w:rsidRPr="00684A29" w:rsidRDefault="00684A29" w:rsidP="00684A29">
            <w:pPr>
              <w:spacing w:after="0" w:line="240" w:lineRule="auto"/>
              <w:rPr>
                <w:rFonts w:ascii="Calibri" w:eastAsia="Times New Roman" w:hAnsi="Calibri" w:cs="Calibri"/>
                <w:color w:val="000000"/>
              </w:rPr>
            </w:pPr>
            <w:r w:rsidRPr="004F649C">
              <w:rPr>
                <w:rFonts w:ascii="Calibri" w:eastAsia="Times New Roman" w:hAnsi="Calibri" w:cs="Calibri"/>
                <w:color w:val="000000"/>
                <w:u w:val="single"/>
              </w:rPr>
              <w:t>Topic</w:t>
            </w:r>
          </w:p>
        </w:tc>
        <w:tc>
          <w:tcPr>
            <w:tcW w:w="1445" w:type="dxa"/>
            <w:shd w:val="clear" w:color="auto" w:fill="auto"/>
            <w:hideMark/>
          </w:tcPr>
          <w:p w14:paraId="32FE7E7D" w14:textId="77777777" w:rsidR="00684A29" w:rsidRPr="00684A29" w:rsidRDefault="00684A29" w:rsidP="00684A29">
            <w:pPr>
              <w:spacing w:after="0" w:line="240" w:lineRule="auto"/>
              <w:rPr>
                <w:rFonts w:ascii="Calibri" w:eastAsia="Times New Roman" w:hAnsi="Calibri" w:cs="Calibri"/>
                <w:color w:val="000000"/>
              </w:rPr>
            </w:pPr>
            <w:r w:rsidRPr="004F649C">
              <w:rPr>
                <w:rFonts w:ascii="Calibri" w:eastAsia="Times New Roman" w:hAnsi="Calibri" w:cs="Calibri"/>
                <w:color w:val="000000"/>
                <w:u w:val="single"/>
              </w:rPr>
              <w:t>Status</w:t>
            </w:r>
          </w:p>
        </w:tc>
      </w:tr>
      <w:tr w:rsidR="00684A29" w:rsidRPr="00684A29" w14:paraId="78A3FFB4" w14:textId="77777777" w:rsidTr="00B574AF">
        <w:trPr>
          <w:trHeight w:val="600"/>
        </w:trPr>
        <w:tc>
          <w:tcPr>
            <w:tcW w:w="715" w:type="dxa"/>
            <w:shd w:val="clear" w:color="auto" w:fill="auto"/>
            <w:hideMark/>
          </w:tcPr>
          <w:p w14:paraId="158CEC07"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w:t>
            </w:r>
          </w:p>
        </w:tc>
        <w:tc>
          <w:tcPr>
            <w:tcW w:w="1710" w:type="dxa"/>
            <w:shd w:val="clear" w:color="auto" w:fill="auto"/>
            <w:hideMark/>
          </w:tcPr>
          <w:p w14:paraId="5A478010"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Mahboob-ul-Hasan</w:t>
            </w:r>
          </w:p>
        </w:tc>
        <w:tc>
          <w:tcPr>
            <w:tcW w:w="1129" w:type="dxa"/>
            <w:shd w:val="clear" w:color="auto" w:fill="auto"/>
            <w:hideMark/>
          </w:tcPr>
          <w:p w14:paraId="0408D682"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2010-12</w:t>
            </w:r>
          </w:p>
        </w:tc>
        <w:tc>
          <w:tcPr>
            <w:tcW w:w="4451" w:type="dxa"/>
            <w:shd w:val="clear" w:color="auto" w:fill="auto"/>
            <w:hideMark/>
          </w:tcPr>
          <w:p w14:paraId="6219F3E5"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Attitudes towards and usage of ICT: A comparison by gender, locale and academic stream at secondary level</w:t>
            </w:r>
          </w:p>
        </w:tc>
        <w:tc>
          <w:tcPr>
            <w:tcW w:w="1445" w:type="dxa"/>
            <w:shd w:val="clear" w:color="auto" w:fill="auto"/>
            <w:hideMark/>
          </w:tcPr>
          <w:p w14:paraId="18AE7AA6"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160A61E0" w14:textId="77777777" w:rsidTr="00B574AF">
        <w:trPr>
          <w:trHeight w:val="600"/>
        </w:trPr>
        <w:tc>
          <w:tcPr>
            <w:tcW w:w="715" w:type="dxa"/>
            <w:shd w:val="clear" w:color="auto" w:fill="auto"/>
            <w:hideMark/>
          </w:tcPr>
          <w:p w14:paraId="46958E95"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w:t>
            </w:r>
          </w:p>
        </w:tc>
        <w:tc>
          <w:tcPr>
            <w:tcW w:w="1710" w:type="dxa"/>
            <w:shd w:val="clear" w:color="auto" w:fill="auto"/>
            <w:hideMark/>
          </w:tcPr>
          <w:p w14:paraId="728BBD12" w14:textId="77777777" w:rsidR="00684A29" w:rsidRPr="00684A29" w:rsidRDefault="00684A29" w:rsidP="00684A29">
            <w:pPr>
              <w:spacing w:after="0" w:line="240" w:lineRule="auto"/>
              <w:rPr>
                <w:rFonts w:ascii="Calibri" w:eastAsia="Times New Roman" w:hAnsi="Calibri" w:cs="Calibri"/>
                <w:color w:val="000000"/>
              </w:rPr>
            </w:pPr>
            <w:proofErr w:type="spellStart"/>
            <w:r w:rsidRPr="00684A29">
              <w:rPr>
                <w:rFonts w:ascii="Calibri" w:eastAsia="Times New Roman" w:hAnsi="Calibri" w:cs="Calibri"/>
                <w:color w:val="000000"/>
              </w:rPr>
              <w:t>Javaria</w:t>
            </w:r>
            <w:proofErr w:type="spellEnd"/>
            <w:r w:rsidRPr="00684A29">
              <w:rPr>
                <w:rFonts w:ascii="Calibri" w:eastAsia="Times New Roman" w:hAnsi="Calibri" w:cs="Calibri"/>
                <w:color w:val="000000"/>
              </w:rPr>
              <w:t xml:space="preserve"> Imran</w:t>
            </w:r>
          </w:p>
        </w:tc>
        <w:tc>
          <w:tcPr>
            <w:tcW w:w="1129" w:type="dxa"/>
            <w:shd w:val="clear" w:color="auto" w:fill="auto"/>
            <w:hideMark/>
          </w:tcPr>
          <w:p w14:paraId="75E15EA9"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2011-13</w:t>
            </w:r>
          </w:p>
        </w:tc>
        <w:tc>
          <w:tcPr>
            <w:tcW w:w="4451" w:type="dxa"/>
            <w:shd w:val="clear" w:color="auto" w:fill="auto"/>
            <w:hideMark/>
          </w:tcPr>
          <w:p w14:paraId="61F974CD"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Teaching science to 6</w:t>
            </w:r>
            <w:r w:rsidRPr="00684A29">
              <w:rPr>
                <w:rFonts w:ascii="Calibri" w:eastAsia="Times New Roman" w:hAnsi="Calibri" w:cs="Calibri"/>
                <w:color w:val="000000"/>
                <w:vertAlign w:val="superscript"/>
              </w:rPr>
              <w:t>th</w:t>
            </w:r>
            <w:r w:rsidRPr="00684A29">
              <w:rPr>
                <w:rFonts w:ascii="Calibri" w:eastAsia="Times New Roman" w:hAnsi="Calibri" w:cs="Calibri"/>
                <w:color w:val="000000"/>
              </w:rPr>
              <w:t xml:space="preserve"> graders in the </w:t>
            </w:r>
            <w:proofErr w:type="spellStart"/>
            <w:r w:rsidRPr="00684A29">
              <w:rPr>
                <w:rFonts w:ascii="Calibri" w:eastAsia="Times New Roman" w:hAnsi="Calibri" w:cs="Calibri"/>
                <w:color w:val="000000"/>
              </w:rPr>
              <w:t>Youtube</w:t>
            </w:r>
            <w:proofErr w:type="spellEnd"/>
            <w:r w:rsidRPr="00684A29">
              <w:rPr>
                <w:rFonts w:ascii="Calibri" w:eastAsia="Times New Roman" w:hAnsi="Calibri" w:cs="Calibri"/>
                <w:color w:val="000000"/>
              </w:rPr>
              <w:t xml:space="preserve"> era</w:t>
            </w:r>
          </w:p>
        </w:tc>
        <w:tc>
          <w:tcPr>
            <w:tcW w:w="1445" w:type="dxa"/>
            <w:shd w:val="clear" w:color="auto" w:fill="auto"/>
            <w:hideMark/>
          </w:tcPr>
          <w:p w14:paraId="3A02BC9B"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0B908F83" w14:textId="77777777" w:rsidTr="00B574AF">
        <w:trPr>
          <w:trHeight w:val="600"/>
        </w:trPr>
        <w:tc>
          <w:tcPr>
            <w:tcW w:w="715" w:type="dxa"/>
            <w:shd w:val="clear" w:color="auto" w:fill="auto"/>
            <w:hideMark/>
          </w:tcPr>
          <w:p w14:paraId="27598081"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3</w:t>
            </w:r>
          </w:p>
        </w:tc>
        <w:tc>
          <w:tcPr>
            <w:tcW w:w="1710" w:type="dxa"/>
            <w:shd w:val="clear" w:color="auto" w:fill="auto"/>
            <w:hideMark/>
          </w:tcPr>
          <w:p w14:paraId="2FA39C32" w14:textId="77777777" w:rsidR="00684A29" w:rsidRPr="00684A29" w:rsidRDefault="00684A29" w:rsidP="00684A29">
            <w:pPr>
              <w:spacing w:after="0" w:line="240" w:lineRule="auto"/>
              <w:rPr>
                <w:rFonts w:ascii="Calibri" w:eastAsia="Times New Roman" w:hAnsi="Calibri" w:cs="Calibri"/>
                <w:color w:val="000000"/>
              </w:rPr>
            </w:pPr>
            <w:proofErr w:type="spellStart"/>
            <w:r w:rsidRPr="00684A29">
              <w:rPr>
                <w:rFonts w:ascii="Calibri" w:eastAsia="Times New Roman" w:hAnsi="Calibri" w:cs="Calibri"/>
                <w:color w:val="000000"/>
              </w:rPr>
              <w:t>Saima</w:t>
            </w:r>
            <w:proofErr w:type="spellEnd"/>
            <w:r w:rsidRPr="00684A29">
              <w:rPr>
                <w:rFonts w:ascii="Calibri" w:eastAsia="Times New Roman" w:hAnsi="Calibri" w:cs="Calibri"/>
                <w:color w:val="000000"/>
              </w:rPr>
              <w:t xml:space="preserve"> Iqbal</w:t>
            </w:r>
          </w:p>
        </w:tc>
        <w:tc>
          <w:tcPr>
            <w:tcW w:w="1129" w:type="dxa"/>
            <w:shd w:val="clear" w:color="auto" w:fill="auto"/>
            <w:hideMark/>
          </w:tcPr>
          <w:p w14:paraId="32AC0102"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2011-13</w:t>
            </w:r>
          </w:p>
        </w:tc>
        <w:tc>
          <w:tcPr>
            <w:tcW w:w="4451" w:type="dxa"/>
            <w:shd w:val="clear" w:color="auto" w:fill="auto"/>
            <w:hideMark/>
          </w:tcPr>
          <w:p w14:paraId="0BAF7136"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Effect of shyness on classroom participation</w:t>
            </w:r>
          </w:p>
        </w:tc>
        <w:tc>
          <w:tcPr>
            <w:tcW w:w="1445" w:type="dxa"/>
            <w:shd w:val="clear" w:color="auto" w:fill="auto"/>
            <w:hideMark/>
          </w:tcPr>
          <w:p w14:paraId="6496E30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59EFEE25" w14:textId="77777777" w:rsidTr="00B574AF">
        <w:trPr>
          <w:trHeight w:val="600"/>
        </w:trPr>
        <w:tc>
          <w:tcPr>
            <w:tcW w:w="715" w:type="dxa"/>
            <w:shd w:val="clear" w:color="auto" w:fill="auto"/>
            <w:hideMark/>
          </w:tcPr>
          <w:p w14:paraId="43DE53C1"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4</w:t>
            </w:r>
          </w:p>
        </w:tc>
        <w:tc>
          <w:tcPr>
            <w:tcW w:w="1710" w:type="dxa"/>
            <w:shd w:val="clear" w:color="auto" w:fill="auto"/>
            <w:hideMark/>
          </w:tcPr>
          <w:p w14:paraId="433FF1AC"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Imran Ali</w:t>
            </w:r>
          </w:p>
        </w:tc>
        <w:tc>
          <w:tcPr>
            <w:tcW w:w="1129" w:type="dxa"/>
            <w:shd w:val="clear" w:color="auto" w:fill="auto"/>
            <w:hideMark/>
          </w:tcPr>
          <w:p w14:paraId="0727362B"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 </w:t>
            </w:r>
          </w:p>
        </w:tc>
        <w:tc>
          <w:tcPr>
            <w:tcW w:w="4451" w:type="dxa"/>
            <w:shd w:val="clear" w:color="auto" w:fill="auto"/>
            <w:hideMark/>
          </w:tcPr>
          <w:p w14:paraId="0655CB91"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Evaluation of Punjab Education Foundation assisted subject based support program</w:t>
            </w:r>
          </w:p>
        </w:tc>
        <w:tc>
          <w:tcPr>
            <w:tcW w:w="1445" w:type="dxa"/>
            <w:shd w:val="clear" w:color="auto" w:fill="auto"/>
            <w:hideMark/>
          </w:tcPr>
          <w:p w14:paraId="246F3924"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65BC7699" w14:textId="77777777" w:rsidTr="00B574AF">
        <w:trPr>
          <w:trHeight w:val="600"/>
        </w:trPr>
        <w:tc>
          <w:tcPr>
            <w:tcW w:w="715" w:type="dxa"/>
            <w:shd w:val="clear" w:color="auto" w:fill="auto"/>
            <w:hideMark/>
          </w:tcPr>
          <w:p w14:paraId="648FFA00"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5</w:t>
            </w:r>
          </w:p>
        </w:tc>
        <w:tc>
          <w:tcPr>
            <w:tcW w:w="1710" w:type="dxa"/>
            <w:shd w:val="clear" w:color="auto" w:fill="auto"/>
            <w:hideMark/>
          </w:tcPr>
          <w:p w14:paraId="0276B5CF"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Jahan Ara Shams</w:t>
            </w:r>
          </w:p>
        </w:tc>
        <w:tc>
          <w:tcPr>
            <w:tcW w:w="1129" w:type="dxa"/>
            <w:shd w:val="clear" w:color="auto" w:fill="auto"/>
            <w:hideMark/>
          </w:tcPr>
          <w:p w14:paraId="1F297794"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2011-13</w:t>
            </w:r>
          </w:p>
        </w:tc>
        <w:tc>
          <w:tcPr>
            <w:tcW w:w="4451" w:type="dxa"/>
            <w:shd w:val="clear" w:color="auto" w:fill="auto"/>
            <w:hideMark/>
          </w:tcPr>
          <w:p w14:paraId="14DD3725"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Relationship between research training environment and attitudes towards research at university level</w:t>
            </w:r>
          </w:p>
        </w:tc>
        <w:tc>
          <w:tcPr>
            <w:tcW w:w="1445" w:type="dxa"/>
            <w:shd w:val="clear" w:color="auto" w:fill="auto"/>
            <w:hideMark/>
          </w:tcPr>
          <w:p w14:paraId="059950C6"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1E91581A" w14:textId="77777777" w:rsidTr="00B574AF">
        <w:trPr>
          <w:trHeight w:val="600"/>
        </w:trPr>
        <w:tc>
          <w:tcPr>
            <w:tcW w:w="715" w:type="dxa"/>
            <w:shd w:val="clear" w:color="auto" w:fill="auto"/>
            <w:hideMark/>
          </w:tcPr>
          <w:p w14:paraId="0A1EAE0B"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6</w:t>
            </w:r>
          </w:p>
        </w:tc>
        <w:tc>
          <w:tcPr>
            <w:tcW w:w="1710" w:type="dxa"/>
            <w:shd w:val="clear" w:color="auto" w:fill="auto"/>
            <w:hideMark/>
          </w:tcPr>
          <w:p w14:paraId="5607830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 xml:space="preserve">Muhammad Rizwan </w:t>
            </w:r>
            <w:proofErr w:type="spellStart"/>
            <w:r w:rsidRPr="00684A29">
              <w:rPr>
                <w:rFonts w:ascii="Calibri" w:eastAsia="Times New Roman" w:hAnsi="Calibri" w:cs="Calibri"/>
                <w:color w:val="000000"/>
              </w:rPr>
              <w:t>Hyder</w:t>
            </w:r>
            <w:proofErr w:type="spellEnd"/>
          </w:p>
        </w:tc>
        <w:tc>
          <w:tcPr>
            <w:tcW w:w="1129" w:type="dxa"/>
            <w:shd w:val="clear" w:color="auto" w:fill="auto"/>
            <w:hideMark/>
          </w:tcPr>
          <w:p w14:paraId="793ABC1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5D4EDE07"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Development of industry-institute linkage in public TVET sector in Punjab: Success and Challenges</w:t>
            </w:r>
          </w:p>
        </w:tc>
        <w:tc>
          <w:tcPr>
            <w:tcW w:w="1445" w:type="dxa"/>
            <w:shd w:val="clear" w:color="auto" w:fill="auto"/>
            <w:hideMark/>
          </w:tcPr>
          <w:p w14:paraId="35A88F61"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6188F471" w14:textId="77777777" w:rsidTr="00B574AF">
        <w:trPr>
          <w:trHeight w:val="600"/>
        </w:trPr>
        <w:tc>
          <w:tcPr>
            <w:tcW w:w="715" w:type="dxa"/>
            <w:shd w:val="clear" w:color="auto" w:fill="auto"/>
            <w:hideMark/>
          </w:tcPr>
          <w:p w14:paraId="48EDAB72"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7</w:t>
            </w:r>
          </w:p>
        </w:tc>
        <w:tc>
          <w:tcPr>
            <w:tcW w:w="1710" w:type="dxa"/>
            <w:shd w:val="clear" w:color="auto" w:fill="auto"/>
            <w:hideMark/>
          </w:tcPr>
          <w:p w14:paraId="60D711A0"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Muhammad Khalid Zubair</w:t>
            </w:r>
          </w:p>
        </w:tc>
        <w:tc>
          <w:tcPr>
            <w:tcW w:w="1129" w:type="dxa"/>
            <w:shd w:val="clear" w:color="auto" w:fill="auto"/>
            <w:hideMark/>
          </w:tcPr>
          <w:p w14:paraId="35CBFF77"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6E1457FD"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Role of counseling and guidance in career choices of TVET graduates of public sector in Punjab</w:t>
            </w:r>
          </w:p>
        </w:tc>
        <w:tc>
          <w:tcPr>
            <w:tcW w:w="1445" w:type="dxa"/>
            <w:shd w:val="clear" w:color="auto" w:fill="auto"/>
            <w:hideMark/>
          </w:tcPr>
          <w:p w14:paraId="1D8063FF"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04133BEE" w14:textId="77777777" w:rsidTr="00B574AF">
        <w:trPr>
          <w:trHeight w:val="600"/>
        </w:trPr>
        <w:tc>
          <w:tcPr>
            <w:tcW w:w="715" w:type="dxa"/>
            <w:shd w:val="clear" w:color="auto" w:fill="auto"/>
            <w:hideMark/>
          </w:tcPr>
          <w:p w14:paraId="5E1685D7"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8</w:t>
            </w:r>
          </w:p>
        </w:tc>
        <w:tc>
          <w:tcPr>
            <w:tcW w:w="1710" w:type="dxa"/>
            <w:shd w:val="clear" w:color="auto" w:fill="auto"/>
            <w:hideMark/>
          </w:tcPr>
          <w:p w14:paraId="21196D70"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Ali Sher</w:t>
            </w:r>
          </w:p>
        </w:tc>
        <w:tc>
          <w:tcPr>
            <w:tcW w:w="1129" w:type="dxa"/>
            <w:shd w:val="clear" w:color="auto" w:fill="auto"/>
            <w:hideMark/>
          </w:tcPr>
          <w:p w14:paraId="67881D7A"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6BDFCF92"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Predictors of Success in Professional Medical Program: A comparison of Board Results and Entry Test Score</w:t>
            </w:r>
          </w:p>
        </w:tc>
        <w:tc>
          <w:tcPr>
            <w:tcW w:w="1445" w:type="dxa"/>
            <w:shd w:val="clear" w:color="auto" w:fill="auto"/>
            <w:hideMark/>
          </w:tcPr>
          <w:p w14:paraId="042B16B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3A099328" w14:textId="77777777" w:rsidTr="00B574AF">
        <w:trPr>
          <w:trHeight w:val="600"/>
        </w:trPr>
        <w:tc>
          <w:tcPr>
            <w:tcW w:w="715" w:type="dxa"/>
            <w:shd w:val="clear" w:color="auto" w:fill="auto"/>
            <w:hideMark/>
          </w:tcPr>
          <w:p w14:paraId="70EEDDF1"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9</w:t>
            </w:r>
          </w:p>
        </w:tc>
        <w:tc>
          <w:tcPr>
            <w:tcW w:w="1710" w:type="dxa"/>
            <w:shd w:val="clear" w:color="auto" w:fill="auto"/>
            <w:hideMark/>
          </w:tcPr>
          <w:p w14:paraId="16C56781"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Naveed Tufail</w:t>
            </w:r>
          </w:p>
        </w:tc>
        <w:tc>
          <w:tcPr>
            <w:tcW w:w="1129" w:type="dxa"/>
            <w:shd w:val="clear" w:color="auto" w:fill="auto"/>
            <w:hideMark/>
          </w:tcPr>
          <w:p w14:paraId="2E208A91"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3170BA30"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Donor assistance and its perceived effects on Professional preparation of teachers for technical education in Punjab</w:t>
            </w:r>
          </w:p>
        </w:tc>
        <w:tc>
          <w:tcPr>
            <w:tcW w:w="1445" w:type="dxa"/>
            <w:shd w:val="clear" w:color="auto" w:fill="auto"/>
            <w:hideMark/>
          </w:tcPr>
          <w:p w14:paraId="4CA3914A"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3998E989" w14:textId="77777777" w:rsidTr="00B574AF">
        <w:trPr>
          <w:trHeight w:val="600"/>
        </w:trPr>
        <w:tc>
          <w:tcPr>
            <w:tcW w:w="715" w:type="dxa"/>
            <w:shd w:val="clear" w:color="auto" w:fill="auto"/>
            <w:hideMark/>
          </w:tcPr>
          <w:p w14:paraId="1C5F461E"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10</w:t>
            </w:r>
          </w:p>
        </w:tc>
        <w:tc>
          <w:tcPr>
            <w:tcW w:w="1710" w:type="dxa"/>
            <w:shd w:val="clear" w:color="auto" w:fill="auto"/>
            <w:hideMark/>
          </w:tcPr>
          <w:p w14:paraId="0E11A58C" w14:textId="77777777" w:rsidR="00684A29" w:rsidRPr="00684A29" w:rsidRDefault="00684A29" w:rsidP="00684A29">
            <w:pPr>
              <w:spacing w:after="0" w:line="240" w:lineRule="auto"/>
              <w:rPr>
                <w:rFonts w:ascii="Calibri" w:eastAsia="Times New Roman" w:hAnsi="Calibri" w:cs="Calibri"/>
                <w:color w:val="000000"/>
              </w:rPr>
            </w:pPr>
            <w:proofErr w:type="spellStart"/>
            <w:r w:rsidRPr="00684A29">
              <w:rPr>
                <w:rFonts w:ascii="Calibri" w:eastAsia="Times New Roman" w:hAnsi="Calibri" w:cs="Calibri"/>
                <w:color w:val="000000"/>
              </w:rPr>
              <w:t>Awais</w:t>
            </w:r>
            <w:proofErr w:type="spellEnd"/>
            <w:r w:rsidRPr="00684A29">
              <w:rPr>
                <w:rFonts w:ascii="Calibri" w:eastAsia="Times New Roman" w:hAnsi="Calibri" w:cs="Calibri"/>
                <w:color w:val="000000"/>
              </w:rPr>
              <w:t xml:space="preserve"> </w:t>
            </w:r>
            <w:proofErr w:type="spellStart"/>
            <w:r w:rsidRPr="00684A29">
              <w:rPr>
                <w:rFonts w:ascii="Calibri" w:eastAsia="Times New Roman" w:hAnsi="Calibri" w:cs="Calibri"/>
                <w:color w:val="000000"/>
              </w:rPr>
              <w:t>Qasim</w:t>
            </w:r>
            <w:proofErr w:type="spellEnd"/>
          </w:p>
        </w:tc>
        <w:tc>
          <w:tcPr>
            <w:tcW w:w="1129" w:type="dxa"/>
            <w:shd w:val="clear" w:color="auto" w:fill="auto"/>
            <w:hideMark/>
          </w:tcPr>
          <w:p w14:paraId="5608AB9F"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25ACE2B5" w14:textId="41F12DC9"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Prospective teachers fear and experiences of teaching practice</w:t>
            </w:r>
          </w:p>
        </w:tc>
        <w:tc>
          <w:tcPr>
            <w:tcW w:w="1445" w:type="dxa"/>
            <w:shd w:val="clear" w:color="auto" w:fill="auto"/>
            <w:hideMark/>
          </w:tcPr>
          <w:p w14:paraId="7481FB77"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46F02FA3" w14:textId="77777777" w:rsidTr="00B574AF">
        <w:trPr>
          <w:trHeight w:val="600"/>
        </w:trPr>
        <w:tc>
          <w:tcPr>
            <w:tcW w:w="715" w:type="dxa"/>
            <w:shd w:val="clear" w:color="auto" w:fill="auto"/>
            <w:hideMark/>
          </w:tcPr>
          <w:p w14:paraId="3A43F66D"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11</w:t>
            </w:r>
          </w:p>
        </w:tc>
        <w:tc>
          <w:tcPr>
            <w:tcW w:w="1710" w:type="dxa"/>
            <w:shd w:val="clear" w:color="auto" w:fill="auto"/>
            <w:hideMark/>
          </w:tcPr>
          <w:p w14:paraId="5C517C47" w14:textId="77777777" w:rsidR="00684A29" w:rsidRPr="00684A29" w:rsidRDefault="00684A29" w:rsidP="00684A29">
            <w:pPr>
              <w:spacing w:after="0" w:line="240" w:lineRule="auto"/>
              <w:rPr>
                <w:rFonts w:ascii="Calibri" w:eastAsia="Times New Roman" w:hAnsi="Calibri" w:cs="Calibri"/>
                <w:color w:val="000000"/>
              </w:rPr>
            </w:pPr>
            <w:proofErr w:type="spellStart"/>
            <w:r w:rsidRPr="00684A29">
              <w:rPr>
                <w:rFonts w:ascii="Calibri" w:eastAsia="Times New Roman" w:hAnsi="Calibri" w:cs="Calibri"/>
                <w:color w:val="000000"/>
              </w:rPr>
              <w:t>Adeela</w:t>
            </w:r>
            <w:proofErr w:type="spellEnd"/>
            <w:r w:rsidRPr="00684A29">
              <w:rPr>
                <w:rFonts w:ascii="Calibri" w:eastAsia="Times New Roman" w:hAnsi="Calibri" w:cs="Calibri"/>
                <w:color w:val="000000"/>
              </w:rPr>
              <w:t xml:space="preserve"> Khanum</w:t>
            </w:r>
          </w:p>
        </w:tc>
        <w:tc>
          <w:tcPr>
            <w:tcW w:w="1129" w:type="dxa"/>
            <w:shd w:val="clear" w:color="auto" w:fill="auto"/>
            <w:hideMark/>
          </w:tcPr>
          <w:p w14:paraId="3D1990FA"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18DB90DA"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Perceptions of newly inducted teachers about the level of induction training offered by DSD</w:t>
            </w:r>
          </w:p>
        </w:tc>
        <w:tc>
          <w:tcPr>
            <w:tcW w:w="1445" w:type="dxa"/>
            <w:shd w:val="clear" w:color="auto" w:fill="auto"/>
            <w:hideMark/>
          </w:tcPr>
          <w:p w14:paraId="3A50C05B"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1CE8FF5F" w14:textId="77777777" w:rsidTr="00B574AF">
        <w:trPr>
          <w:trHeight w:val="600"/>
        </w:trPr>
        <w:tc>
          <w:tcPr>
            <w:tcW w:w="715" w:type="dxa"/>
            <w:shd w:val="clear" w:color="auto" w:fill="auto"/>
            <w:hideMark/>
          </w:tcPr>
          <w:p w14:paraId="07604C1F"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12</w:t>
            </w:r>
          </w:p>
        </w:tc>
        <w:tc>
          <w:tcPr>
            <w:tcW w:w="1710" w:type="dxa"/>
            <w:shd w:val="clear" w:color="auto" w:fill="auto"/>
            <w:hideMark/>
          </w:tcPr>
          <w:p w14:paraId="1454F4D1"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Tasneem Fatima</w:t>
            </w:r>
          </w:p>
        </w:tc>
        <w:tc>
          <w:tcPr>
            <w:tcW w:w="1129" w:type="dxa"/>
            <w:shd w:val="clear" w:color="auto" w:fill="auto"/>
            <w:hideMark/>
          </w:tcPr>
          <w:p w14:paraId="1A40A835"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3D81A829"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 xml:space="preserve">Measuring service quality of public and private secondary schools in district </w:t>
            </w:r>
            <w:proofErr w:type="spellStart"/>
            <w:r w:rsidRPr="00684A29">
              <w:rPr>
                <w:rFonts w:ascii="Calibri" w:eastAsia="Times New Roman" w:hAnsi="Calibri" w:cs="Calibri"/>
                <w:color w:val="000000"/>
              </w:rPr>
              <w:t>Jhang</w:t>
            </w:r>
            <w:proofErr w:type="spellEnd"/>
          </w:p>
        </w:tc>
        <w:tc>
          <w:tcPr>
            <w:tcW w:w="1445" w:type="dxa"/>
            <w:shd w:val="clear" w:color="auto" w:fill="auto"/>
            <w:hideMark/>
          </w:tcPr>
          <w:p w14:paraId="321CFB7F"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587CD640" w14:textId="77777777" w:rsidTr="00B574AF">
        <w:trPr>
          <w:trHeight w:val="600"/>
        </w:trPr>
        <w:tc>
          <w:tcPr>
            <w:tcW w:w="715" w:type="dxa"/>
            <w:shd w:val="clear" w:color="auto" w:fill="auto"/>
            <w:hideMark/>
          </w:tcPr>
          <w:p w14:paraId="319996E3"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13</w:t>
            </w:r>
          </w:p>
        </w:tc>
        <w:tc>
          <w:tcPr>
            <w:tcW w:w="1710" w:type="dxa"/>
            <w:shd w:val="clear" w:color="auto" w:fill="auto"/>
            <w:hideMark/>
          </w:tcPr>
          <w:p w14:paraId="6C3E3EDB"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Muhammad Jehangir</w:t>
            </w:r>
          </w:p>
        </w:tc>
        <w:tc>
          <w:tcPr>
            <w:tcW w:w="1129" w:type="dxa"/>
            <w:shd w:val="clear" w:color="auto" w:fill="auto"/>
            <w:hideMark/>
          </w:tcPr>
          <w:p w14:paraId="2AFE40D6"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770A0D2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Educational programs for slow learners in Punjab: An evaluative study</w:t>
            </w:r>
          </w:p>
        </w:tc>
        <w:tc>
          <w:tcPr>
            <w:tcW w:w="1445" w:type="dxa"/>
            <w:shd w:val="clear" w:color="auto" w:fill="auto"/>
            <w:hideMark/>
          </w:tcPr>
          <w:p w14:paraId="57A7B94E"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6EAE7336" w14:textId="77777777" w:rsidTr="00B574AF">
        <w:trPr>
          <w:trHeight w:val="600"/>
        </w:trPr>
        <w:tc>
          <w:tcPr>
            <w:tcW w:w="715" w:type="dxa"/>
            <w:shd w:val="clear" w:color="auto" w:fill="auto"/>
            <w:hideMark/>
          </w:tcPr>
          <w:p w14:paraId="48344B30"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14</w:t>
            </w:r>
          </w:p>
        </w:tc>
        <w:tc>
          <w:tcPr>
            <w:tcW w:w="1710" w:type="dxa"/>
            <w:shd w:val="clear" w:color="auto" w:fill="auto"/>
            <w:hideMark/>
          </w:tcPr>
          <w:p w14:paraId="1935468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Maryam Akhtar</w:t>
            </w:r>
          </w:p>
        </w:tc>
        <w:tc>
          <w:tcPr>
            <w:tcW w:w="1129" w:type="dxa"/>
            <w:shd w:val="clear" w:color="auto" w:fill="auto"/>
            <w:hideMark/>
          </w:tcPr>
          <w:p w14:paraId="2BDF9DEF"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3CBA9B16"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Practices of research ethics in Pakistan at higher education level</w:t>
            </w:r>
          </w:p>
        </w:tc>
        <w:tc>
          <w:tcPr>
            <w:tcW w:w="1445" w:type="dxa"/>
            <w:shd w:val="clear" w:color="auto" w:fill="auto"/>
            <w:hideMark/>
          </w:tcPr>
          <w:p w14:paraId="5DDC7CD9"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7C20C4A6" w14:textId="77777777" w:rsidTr="00B574AF">
        <w:trPr>
          <w:trHeight w:val="600"/>
        </w:trPr>
        <w:tc>
          <w:tcPr>
            <w:tcW w:w="715" w:type="dxa"/>
            <w:shd w:val="clear" w:color="auto" w:fill="auto"/>
            <w:hideMark/>
          </w:tcPr>
          <w:p w14:paraId="3586CB6A"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15</w:t>
            </w:r>
          </w:p>
        </w:tc>
        <w:tc>
          <w:tcPr>
            <w:tcW w:w="1710" w:type="dxa"/>
            <w:shd w:val="clear" w:color="auto" w:fill="auto"/>
            <w:hideMark/>
          </w:tcPr>
          <w:p w14:paraId="0F367176"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Muhammad Ashraf</w:t>
            </w:r>
          </w:p>
        </w:tc>
        <w:tc>
          <w:tcPr>
            <w:tcW w:w="1129" w:type="dxa"/>
            <w:shd w:val="clear" w:color="auto" w:fill="auto"/>
            <w:hideMark/>
          </w:tcPr>
          <w:p w14:paraId="36AB6813"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68C4812F"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The Impact of Breastfeeding on students Growth and Achievement of fifth Grade</w:t>
            </w:r>
          </w:p>
        </w:tc>
        <w:tc>
          <w:tcPr>
            <w:tcW w:w="1445" w:type="dxa"/>
            <w:shd w:val="clear" w:color="auto" w:fill="auto"/>
            <w:hideMark/>
          </w:tcPr>
          <w:p w14:paraId="559CD192"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603DFB33" w14:textId="77777777" w:rsidTr="00B574AF">
        <w:trPr>
          <w:trHeight w:val="600"/>
        </w:trPr>
        <w:tc>
          <w:tcPr>
            <w:tcW w:w="715" w:type="dxa"/>
            <w:shd w:val="clear" w:color="auto" w:fill="auto"/>
            <w:hideMark/>
          </w:tcPr>
          <w:p w14:paraId="102502C1"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16</w:t>
            </w:r>
          </w:p>
        </w:tc>
        <w:tc>
          <w:tcPr>
            <w:tcW w:w="1710" w:type="dxa"/>
            <w:shd w:val="clear" w:color="auto" w:fill="auto"/>
            <w:hideMark/>
          </w:tcPr>
          <w:p w14:paraId="76E74FB2"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Subhan Yousaf</w:t>
            </w:r>
          </w:p>
        </w:tc>
        <w:tc>
          <w:tcPr>
            <w:tcW w:w="1129" w:type="dxa"/>
            <w:shd w:val="clear" w:color="auto" w:fill="auto"/>
            <w:hideMark/>
          </w:tcPr>
          <w:p w14:paraId="22E9589A"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6CF8C603" w14:textId="792B86F2"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How Parents decide about the quality of school</w:t>
            </w:r>
          </w:p>
        </w:tc>
        <w:tc>
          <w:tcPr>
            <w:tcW w:w="1445" w:type="dxa"/>
            <w:shd w:val="clear" w:color="auto" w:fill="auto"/>
            <w:hideMark/>
          </w:tcPr>
          <w:p w14:paraId="1ED15887"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4EA2C5DD" w14:textId="77777777" w:rsidTr="00B574AF">
        <w:trPr>
          <w:trHeight w:val="600"/>
        </w:trPr>
        <w:tc>
          <w:tcPr>
            <w:tcW w:w="715" w:type="dxa"/>
            <w:shd w:val="clear" w:color="auto" w:fill="auto"/>
            <w:hideMark/>
          </w:tcPr>
          <w:p w14:paraId="44DAAA4B"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17</w:t>
            </w:r>
          </w:p>
        </w:tc>
        <w:tc>
          <w:tcPr>
            <w:tcW w:w="1710" w:type="dxa"/>
            <w:shd w:val="clear" w:color="auto" w:fill="auto"/>
            <w:hideMark/>
          </w:tcPr>
          <w:p w14:paraId="13C3E620"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Saba Kiran</w:t>
            </w:r>
          </w:p>
        </w:tc>
        <w:tc>
          <w:tcPr>
            <w:tcW w:w="1129" w:type="dxa"/>
            <w:shd w:val="clear" w:color="auto" w:fill="auto"/>
            <w:hideMark/>
          </w:tcPr>
          <w:p w14:paraId="5D601C29"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2012-14</w:t>
            </w:r>
          </w:p>
        </w:tc>
        <w:tc>
          <w:tcPr>
            <w:tcW w:w="4451" w:type="dxa"/>
            <w:shd w:val="clear" w:color="auto" w:fill="auto"/>
            <w:hideMark/>
          </w:tcPr>
          <w:p w14:paraId="4B25361F"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Use of Social Networking Technologies by Higher Education students for Academic Purpose</w:t>
            </w:r>
          </w:p>
        </w:tc>
        <w:tc>
          <w:tcPr>
            <w:tcW w:w="1445" w:type="dxa"/>
            <w:shd w:val="clear" w:color="auto" w:fill="auto"/>
            <w:hideMark/>
          </w:tcPr>
          <w:p w14:paraId="6D9A2C4F"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6B69B893" w14:textId="77777777" w:rsidTr="00B574AF">
        <w:trPr>
          <w:trHeight w:val="600"/>
        </w:trPr>
        <w:tc>
          <w:tcPr>
            <w:tcW w:w="715" w:type="dxa"/>
            <w:shd w:val="clear" w:color="auto" w:fill="auto"/>
            <w:hideMark/>
          </w:tcPr>
          <w:p w14:paraId="558D902B"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18</w:t>
            </w:r>
          </w:p>
        </w:tc>
        <w:tc>
          <w:tcPr>
            <w:tcW w:w="1710" w:type="dxa"/>
            <w:shd w:val="clear" w:color="auto" w:fill="auto"/>
            <w:hideMark/>
          </w:tcPr>
          <w:p w14:paraId="32E09624"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Naveed Anjum</w:t>
            </w:r>
          </w:p>
        </w:tc>
        <w:tc>
          <w:tcPr>
            <w:tcW w:w="1129" w:type="dxa"/>
            <w:shd w:val="clear" w:color="auto" w:fill="auto"/>
            <w:hideMark/>
          </w:tcPr>
          <w:p w14:paraId="6CECB8B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2013-15</w:t>
            </w:r>
          </w:p>
        </w:tc>
        <w:tc>
          <w:tcPr>
            <w:tcW w:w="4451" w:type="dxa"/>
            <w:shd w:val="clear" w:color="auto" w:fill="auto"/>
            <w:hideMark/>
          </w:tcPr>
          <w:p w14:paraId="50775C49"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Misconceptions about photosynthesis, respiration and breathing at secondary level in public schools of Punjab, Pakistan</w:t>
            </w:r>
          </w:p>
        </w:tc>
        <w:tc>
          <w:tcPr>
            <w:tcW w:w="1445" w:type="dxa"/>
            <w:shd w:val="clear" w:color="auto" w:fill="auto"/>
            <w:hideMark/>
          </w:tcPr>
          <w:p w14:paraId="0E1C36A9"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53E69203" w14:textId="77777777" w:rsidTr="00B574AF">
        <w:trPr>
          <w:trHeight w:val="600"/>
        </w:trPr>
        <w:tc>
          <w:tcPr>
            <w:tcW w:w="715" w:type="dxa"/>
            <w:shd w:val="clear" w:color="auto" w:fill="auto"/>
            <w:hideMark/>
          </w:tcPr>
          <w:p w14:paraId="51DACEAC"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lastRenderedPageBreak/>
              <w:t>19</w:t>
            </w:r>
          </w:p>
        </w:tc>
        <w:tc>
          <w:tcPr>
            <w:tcW w:w="1710" w:type="dxa"/>
            <w:shd w:val="clear" w:color="auto" w:fill="auto"/>
            <w:hideMark/>
          </w:tcPr>
          <w:p w14:paraId="52376C4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Tariq Mahmood</w:t>
            </w:r>
          </w:p>
        </w:tc>
        <w:tc>
          <w:tcPr>
            <w:tcW w:w="1129" w:type="dxa"/>
            <w:shd w:val="clear" w:color="auto" w:fill="auto"/>
            <w:hideMark/>
          </w:tcPr>
          <w:p w14:paraId="3341F12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2013-15</w:t>
            </w:r>
          </w:p>
        </w:tc>
        <w:tc>
          <w:tcPr>
            <w:tcW w:w="4451" w:type="dxa"/>
            <w:shd w:val="clear" w:color="auto" w:fill="auto"/>
            <w:hideMark/>
          </w:tcPr>
          <w:p w14:paraId="03CD4DB2" w14:textId="634214F9"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Secondary schools</w:t>
            </w:r>
            <w:r>
              <w:rPr>
                <w:rFonts w:ascii="Calibri" w:eastAsia="Times New Roman" w:hAnsi="Calibri" w:cs="Calibri"/>
                <w:color w:val="000000"/>
              </w:rPr>
              <w:t>’</w:t>
            </w:r>
            <w:r w:rsidRPr="00684A29">
              <w:rPr>
                <w:rFonts w:ascii="Calibri" w:eastAsia="Times New Roman" w:hAnsi="Calibri" w:cs="Calibri"/>
                <w:color w:val="000000"/>
              </w:rPr>
              <w:t xml:space="preserve"> students</w:t>
            </w:r>
            <w:r>
              <w:rPr>
                <w:rFonts w:ascii="Calibri" w:eastAsia="Times New Roman" w:hAnsi="Calibri" w:cs="Calibri"/>
                <w:color w:val="000000"/>
              </w:rPr>
              <w:t>’</w:t>
            </w:r>
            <w:r w:rsidRPr="00684A29">
              <w:rPr>
                <w:rFonts w:ascii="Calibri" w:eastAsia="Times New Roman" w:hAnsi="Calibri" w:cs="Calibri"/>
                <w:color w:val="000000"/>
              </w:rPr>
              <w:t xml:space="preserve"> misconceptions about force, motion and gravity: results from selected public schools of Punjab, Pakistan</w:t>
            </w:r>
          </w:p>
        </w:tc>
        <w:tc>
          <w:tcPr>
            <w:tcW w:w="1445" w:type="dxa"/>
            <w:shd w:val="clear" w:color="auto" w:fill="auto"/>
            <w:hideMark/>
          </w:tcPr>
          <w:p w14:paraId="762A680C"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02C7B1DC" w14:textId="77777777" w:rsidTr="00B574AF">
        <w:trPr>
          <w:trHeight w:val="600"/>
        </w:trPr>
        <w:tc>
          <w:tcPr>
            <w:tcW w:w="715" w:type="dxa"/>
            <w:shd w:val="clear" w:color="auto" w:fill="auto"/>
            <w:hideMark/>
          </w:tcPr>
          <w:p w14:paraId="4F7C6E75"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20</w:t>
            </w:r>
          </w:p>
        </w:tc>
        <w:tc>
          <w:tcPr>
            <w:tcW w:w="1710" w:type="dxa"/>
            <w:shd w:val="clear" w:color="auto" w:fill="auto"/>
            <w:hideMark/>
          </w:tcPr>
          <w:p w14:paraId="73A65186" w14:textId="77777777" w:rsidR="00684A29" w:rsidRPr="00684A29" w:rsidRDefault="00684A29" w:rsidP="00684A29">
            <w:pPr>
              <w:spacing w:after="0" w:line="240" w:lineRule="auto"/>
              <w:rPr>
                <w:rFonts w:ascii="Calibri" w:eastAsia="Times New Roman" w:hAnsi="Calibri" w:cs="Calibri"/>
                <w:color w:val="000000"/>
              </w:rPr>
            </w:pPr>
            <w:proofErr w:type="spellStart"/>
            <w:r w:rsidRPr="00684A29">
              <w:rPr>
                <w:rFonts w:ascii="Calibri" w:eastAsia="Times New Roman" w:hAnsi="Calibri" w:cs="Calibri"/>
                <w:color w:val="000000"/>
              </w:rPr>
              <w:t>Shazia</w:t>
            </w:r>
            <w:proofErr w:type="spellEnd"/>
          </w:p>
        </w:tc>
        <w:tc>
          <w:tcPr>
            <w:tcW w:w="1129" w:type="dxa"/>
            <w:shd w:val="clear" w:color="auto" w:fill="auto"/>
            <w:hideMark/>
          </w:tcPr>
          <w:p w14:paraId="4E926569"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2015-17</w:t>
            </w:r>
          </w:p>
        </w:tc>
        <w:tc>
          <w:tcPr>
            <w:tcW w:w="4451" w:type="dxa"/>
            <w:shd w:val="clear" w:color="auto" w:fill="auto"/>
            <w:hideMark/>
          </w:tcPr>
          <w:p w14:paraId="61493DFE"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Trends in overall achievement in grade 5 and 8: An in-depth analysis of results of PEC examinations</w:t>
            </w:r>
          </w:p>
        </w:tc>
        <w:tc>
          <w:tcPr>
            <w:tcW w:w="1445" w:type="dxa"/>
            <w:shd w:val="clear" w:color="auto" w:fill="auto"/>
            <w:hideMark/>
          </w:tcPr>
          <w:p w14:paraId="51DC12BD"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19DFE950" w14:textId="77777777" w:rsidTr="00B574AF">
        <w:trPr>
          <w:trHeight w:val="900"/>
        </w:trPr>
        <w:tc>
          <w:tcPr>
            <w:tcW w:w="715" w:type="dxa"/>
            <w:shd w:val="clear" w:color="auto" w:fill="auto"/>
            <w:hideMark/>
          </w:tcPr>
          <w:p w14:paraId="41FEE631"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21</w:t>
            </w:r>
          </w:p>
        </w:tc>
        <w:tc>
          <w:tcPr>
            <w:tcW w:w="1710" w:type="dxa"/>
            <w:shd w:val="clear" w:color="auto" w:fill="auto"/>
            <w:hideMark/>
          </w:tcPr>
          <w:p w14:paraId="6AD1B227"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Maryam Zubair</w:t>
            </w:r>
          </w:p>
        </w:tc>
        <w:tc>
          <w:tcPr>
            <w:tcW w:w="1129" w:type="dxa"/>
            <w:shd w:val="clear" w:color="auto" w:fill="auto"/>
            <w:hideMark/>
          </w:tcPr>
          <w:p w14:paraId="09AC7689"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2015-17</w:t>
            </w:r>
          </w:p>
        </w:tc>
        <w:tc>
          <w:tcPr>
            <w:tcW w:w="4451" w:type="dxa"/>
            <w:shd w:val="clear" w:color="auto" w:fill="auto"/>
            <w:hideMark/>
          </w:tcPr>
          <w:p w14:paraId="384C1CB1"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Who would you like to be your academic leader: Perception of male and</w:t>
            </w:r>
            <w:r w:rsidRPr="00684A29">
              <w:rPr>
                <w:rFonts w:ascii="Calibri" w:eastAsia="Times New Roman" w:hAnsi="Calibri" w:cs="Calibri"/>
                <w:color w:val="000000"/>
              </w:rPr>
              <w:br/>
              <w:t>female faculty members from public and private universities</w:t>
            </w:r>
          </w:p>
        </w:tc>
        <w:tc>
          <w:tcPr>
            <w:tcW w:w="1445" w:type="dxa"/>
            <w:shd w:val="clear" w:color="auto" w:fill="auto"/>
            <w:hideMark/>
          </w:tcPr>
          <w:p w14:paraId="5AF5919C"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53CC17E5" w14:textId="77777777" w:rsidTr="00B574AF">
        <w:trPr>
          <w:trHeight w:val="600"/>
        </w:trPr>
        <w:tc>
          <w:tcPr>
            <w:tcW w:w="715" w:type="dxa"/>
            <w:shd w:val="clear" w:color="auto" w:fill="auto"/>
            <w:hideMark/>
          </w:tcPr>
          <w:p w14:paraId="3E065B29"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22</w:t>
            </w:r>
          </w:p>
        </w:tc>
        <w:tc>
          <w:tcPr>
            <w:tcW w:w="1710" w:type="dxa"/>
            <w:shd w:val="clear" w:color="auto" w:fill="auto"/>
            <w:hideMark/>
          </w:tcPr>
          <w:p w14:paraId="14E3F71C"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Humaira Asghar</w:t>
            </w:r>
          </w:p>
        </w:tc>
        <w:tc>
          <w:tcPr>
            <w:tcW w:w="1129" w:type="dxa"/>
            <w:shd w:val="clear" w:color="auto" w:fill="auto"/>
            <w:hideMark/>
          </w:tcPr>
          <w:p w14:paraId="088B9E07"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2015-17</w:t>
            </w:r>
          </w:p>
        </w:tc>
        <w:tc>
          <w:tcPr>
            <w:tcW w:w="4451" w:type="dxa"/>
            <w:shd w:val="clear" w:color="auto" w:fill="auto"/>
            <w:hideMark/>
          </w:tcPr>
          <w:p w14:paraId="6F3A3680"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In their own words: Understanding the worlds of primary school age group out of school children in Lahore</w:t>
            </w:r>
          </w:p>
        </w:tc>
        <w:tc>
          <w:tcPr>
            <w:tcW w:w="1445" w:type="dxa"/>
            <w:shd w:val="clear" w:color="auto" w:fill="auto"/>
            <w:hideMark/>
          </w:tcPr>
          <w:p w14:paraId="2749C30A"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2A6CE167" w14:textId="77777777" w:rsidTr="00B574AF">
        <w:trPr>
          <w:trHeight w:val="600"/>
        </w:trPr>
        <w:tc>
          <w:tcPr>
            <w:tcW w:w="715" w:type="dxa"/>
            <w:shd w:val="clear" w:color="auto" w:fill="auto"/>
            <w:hideMark/>
          </w:tcPr>
          <w:p w14:paraId="57BD8E0C"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23</w:t>
            </w:r>
          </w:p>
        </w:tc>
        <w:tc>
          <w:tcPr>
            <w:tcW w:w="1710" w:type="dxa"/>
            <w:shd w:val="clear" w:color="auto" w:fill="auto"/>
            <w:hideMark/>
          </w:tcPr>
          <w:p w14:paraId="1DFF44BE"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Ali Imtiaz</w:t>
            </w:r>
          </w:p>
        </w:tc>
        <w:tc>
          <w:tcPr>
            <w:tcW w:w="1129" w:type="dxa"/>
            <w:shd w:val="clear" w:color="auto" w:fill="auto"/>
            <w:hideMark/>
          </w:tcPr>
          <w:p w14:paraId="64FCF374"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2014-16</w:t>
            </w:r>
          </w:p>
        </w:tc>
        <w:tc>
          <w:tcPr>
            <w:tcW w:w="4451" w:type="dxa"/>
            <w:shd w:val="clear" w:color="auto" w:fill="auto"/>
            <w:hideMark/>
          </w:tcPr>
          <w:p w14:paraId="57149F74" w14:textId="20ED4F4A"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Teacher educators</w:t>
            </w:r>
            <w:r>
              <w:rPr>
                <w:rFonts w:ascii="Calibri" w:eastAsia="Times New Roman" w:hAnsi="Calibri" w:cs="Calibri"/>
                <w:color w:val="000000"/>
              </w:rPr>
              <w:t>’</w:t>
            </w:r>
            <w:r w:rsidRPr="00684A29">
              <w:rPr>
                <w:rFonts w:ascii="Calibri" w:eastAsia="Times New Roman" w:hAnsi="Calibri" w:cs="Calibri"/>
                <w:color w:val="000000"/>
              </w:rPr>
              <w:t xml:space="preserve"> commitment to students and its relationship with </w:t>
            </w:r>
            <w:proofErr w:type="gramStart"/>
            <w:r w:rsidRPr="00684A29">
              <w:rPr>
                <w:rFonts w:ascii="Calibri" w:eastAsia="Times New Roman" w:hAnsi="Calibri" w:cs="Calibri"/>
                <w:color w:val="000000"/>
              </w:rPr>
              <w:t>students</w:t>
            </w:r>
            <w:proofErr w:type="gramEnd"/>
            <w:r w:rsidRPr="00684A29">
              <w:rPr>
                <w:rFonts w:ascii="Calibri" w:eastAsia="Times New Roman" w:hAnsi="Calibri" w:cs="Calibri"/>
                <w:color w:val="000000"/>
              </w:rPr>
              <w:t xml:space="preserve"> commitment to excellence</w:t>
            </w:r>
          </w:p>
        </w:tc>
        <w:tc>
          <w:tcPr>
            <w:tcW w:w="1445" w:type="dxa"/>
            <w:shd w:val="clear" w:color="auto" w:fill="auto"/>
            <w:hideMark/>
          </w:tcPr>
          <w:p w14:paraId="4D35F7B6"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189D0775" w14:textId="77777777" w:rsidTr="00B574AF">
        <w:trPr>
          <w:trHeight w:val="600"/>
        </w:trPr>
        <w:tc>
          <w:tcPr>
            <w:tcW w:w="715" w:type="dxa"/>
            <w:shd w:val="clear" w:color="auto" w:fill="auto"/>
            <w:hideMark/>
          </w:tcPr>
          <w:p w14:paraId="2E0FEF8E"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24</w:t>
            </w:r>
          </w:p>
        </w:tc>
        <w:tc>
          <w:tcPr>
            <w:tcW w:w="1710" w:type="dxa"/>
            <w:shd w:val="clear" w:color="auto" w:fill="auto"/>
            <w:hideMark/>
          </w:tcPr>
          <w:p w14:paraId="3465EAD6"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Yasmin Mushtaq</w:t>
            </w:r>
          </w:p>
        </w:tc>
        <w:tc>
          <w:tcPr>
            <w:tcW w:w="1129" w:type="dxa"/>
            <w:shd w:val="clear" w:color="auto" w:fill="auto"/>
            <w:hideMark/>
          </w:tcPr>
          <w:p w14:paraId="44EEDBD3"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2014-16</w:t>
            </w:r>
          </w:p>
        </w:tc>
        <w:tc>
          <w:tcPr>
            <w:tcW w:w="4451" w:type="dxa"/>
            <w:shd w:val="clear" w:color="auto" w:fill="auto"/>
            <w:hideMark/>
          </w:tcPr>
          <w:p w14:paraId="1A73FD74"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Elements of cooperative learning method: Teacher educators’ views and practices</w:t>
            </w:r>
          </w:p>
        </w:tc>
        <w:tc>
          <w:tcPr>
            <w:tcW w:w="1445" w:type="dxa"/>
            <w:shd w:val="clear" w:color="auto" w:fill="auto"/>
            <w:hideMark/>
          </w:tcPr>
          <w:p w14:paraId="6ECF0FC6"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4A302E8E" w14:textId="77777777" w:rsidTr="00B574AF">
        <w:trPr>
          <w:trHeight w:val="600"/>
        </w:trPr>
        <w:tc>
          <w:tcPr>
            <w:tcW w:w="715" w:type="dxa"/>
            <w:shd w:val="clear" w:color="auto" w:fill="auto"/>
            <w:hideMark/>
          </w:tcPr>
          <w:p w14:paraId="5B33D5F7"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25</w:t>
            </w:r>
          </w:p>
        </w:tc>
        <w:tc>
          <w:tcPr>
            <w:tcW w:w="1710" w:type="dxa"/>
            <w:shd w:val="clear" w:color="auto" w:fill="auto"/>
            <w:hideMark/>
          </w:tcPr>
          <w:p w14:paraId="6EA442FD" w14:textId="77777777" w:rsidR="00684A29" w:rsidRPr="00684A29" w:rsidRDefault="00684A29" w:rsidP="00684A29">
            <w:pPr>
              <w:spacing w:after="0" w:line="240" w:lineRule="auto"/>
              <w:rPr>
                <w:rFonts w:ascii="Calibri" w:eastAsia="Times New Roman" w:hAnsi="Calibri" w:cs="Calibri"/>
                <w:color w:val="000000"/>
              </w:rPr>
            </w:pPr>
            <w:proofErr w:type="spellStart"/>
            <w:r w:rsidRPr="00684A29">
              <w:rPr>
                <w:rFonts w:ascii="Calibri" w:eastAsia="Times New Roman" w:hAnsi="Calibri" w:cs="Calibri"/>
                <w:color w:val="000000"/>
              </w:rPr>
              <w:t>Tahzeeb</w:t>
            </w:r>
            <w:proofErr w:type="spellEnd"/>
            <w:r w:rsidRPr="00684A29">
              <w:rPr>
                <w:rFonts w:ascii="Calibri" w:eastAsia="Times New Roman" w:hAnsi="Calibri" w:cs="Calibri"/>
                <w:color w:val="000000"/>
              </w:rPr>
              <w:t xml:space="preserve"> </w:t>
            </w:r>
            <w:proofErr w:type="spellStart"/>
            <w:r w:rsidRPr="00684A29">
              <w:rPr>
                <w:rFonts w:ascii="Calibri" w:eastAsia="Times New Roman" w:hAnsi="Calibri" w:cs="Calibri"/>
                <w:color w:val="000000"/>
              </w:rPr>
              <w:t>Alvi</w:t>
            </w:r>
            <w:proofErr w:type="spellEnd"/>
          </w:p>
        </w:tc>
        <w:tc>
          <w:tcPr>
            <w:tcW w:w="1129" w:type="dxa"/>
            <w:shd w:val="clear" w:color="auto" w:fill="auto"/>
            <w:hideMark/>
          </w:tcPr>
          <w:p w14:paraId="2EAAD115"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2014-16</w:t>
            </w:r>
          </w:p>
        </w:tc>
        <w:tc>
          <w:tcPr>
            <w:tcW w:w="4451" w:type="dxa"/>
            <w:shd w:val="clear" w:color="auto" w:fill="auto"/>
            <w:hideMark/>
          </w:tcPr>
          <w:p w14:paraId="6A23DF21" w14:textId="1D6C7C7E"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Gaps between theory and practice: Newly recruited teachers</w:t>
            </w:r>
            <w:r>
              <w:rPr>
                <w:rFonts w:ascii="Calibri" w:eastAsia="Times New Roman" w:hAnsi="Calibri" w:cs="Calibri"/>
                <w:color w:val="000000"/>
              </w:rPr>
              <w:t>’</w:t>
            </w:r>
            <w:r w:rsidRPr="00684A29">
              <w:rPr>
                <w:rFonts w:ascii="Calibri" w:eastAsia="Times New Roman" w:hAnsi="Calibri" w:cs="Calibri"/>
                <w:color w:val="000000"/>
              </w:rPr>
              <w:t xml:space="preserve"> perspectives</w:t>
            </w:r>
          </w:p>
        </w:tc>
        <w:tc>
          <w:tcPr>
            <w:tcW w:w="1445" w:type="dxa"/>
            <w:shd w:val="clear" w:color="auto" w:fill="auto"/>
            <w:hideMark/>
          </w:tcPr>
          <w:p w14:paraId="7D33E04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13AE36CA" w14:textId="77777777" w:rsidTr="00B574AF">
        <w:trPr>
          <w:trHeight w:val="645"/>
        </w:trPr>
        <w:tc>
          <w:tcPr>
            <w:tcW w:w="715" w:type="dxa"/>
            <w:shd w:val="clear" w:color="auto" w:fill="auto"/>
            <w:hideMark/>
          </w:tcPr>
          <w:p w14:paraId="3576D5ED"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26</w:t>
            </w:r>
          </w:p>
        </w:tc>
        <w:tc>
          <w:tcPr>
            <w:tcW w:w="1710" w:type="dxa"/>
            <w:shd w:val="clear" w:color="auto" w:fill="auto"/>
            <w:hideMark/>
          </w:tcPr>
          <w:p w14:paraId="2AF9C4DC"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 xml:space="preserve">Ayesha </w:t>
            </w:r>
            <w:proofErr w:type="spellStart"/>
            <w:r w:rsidRPr="00684A29">
              <w:rPr>
                <w:rFonts w:ascii="Calibri" w:eastAsia="Times New Roman" w:hAnsi="Calibri" w:cs="Calibri"/>
                <w:color w:val="000000"/>
              </w:rPr>
              <w:t>Akram</w:t>
            </w:r>
            <w:proofErr w:type="spellEnd"/>
          </w:p>
        </w:tc>
        <w:tc>
          <w:tcPr>
            <w:tcW w:w="1129" w:type="dxa"/>
            <w:shd w:val="clear" w:color="auto" w:fill="auto"/>
            <w:hideMark/>
          </w:tcPr>
          <w:p w14:paraId="4B01E4A4"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2014-16</w:t>
            </w:r>
          </w:p>
        </w:tc>
        <w:tc>
          <w:tcPr>
            <w:tcW w:w="4451" w:type="dxa"/>
            <w:shd w:val="clear" w:color="auto" w:fill="auto"/>
            <w:hideMark/>
          </w:tcPr>
          <w:p w14:paraId="22AD54AD"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Effect of positive interdependence and visual literacy on English reading comprehension of the 5</w:t>
            </w:r>
            <w:r w:rsidRPr="00684A29">
              <w:rPr>
                <w:rFonts w:ascii="Calibri" w:eastAsia="Times New Roman" w:hAnsi="Calibri" w:cs="Calibri"/>
                <w:color w:val="000000"/>
                <w:vertAlign w:val="superscript"/>
              </w:rPr>
              <w:t>th</w:t>
            </w:r>
            <w:r w:rsidRPr="00684A29">
              <w:rPr>
                <w:rFonts w:ascii="Calibri" w:eastAsia="Times New Roman" w:hAnsi="Calibri" w:cs="Calibri"/>
                <w:color w:val="000000"/>
              </w:rPr>
              <w:t xml:space="preserve"> grade hearing impaired students</w:t>
            </w:r>
          </w:p>
        </w:tc>
        <w:tc>
          <w:tcPr>
            <w:tcW w:w="1445" w:type="dxa"/>
            <w:shd w:val="clear" w:color="auto" w:fill="auto"/>
            <w:hideMark/>
          </w:tcPr>
          <w:p w14:paraId="6E96364E"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684A29" w:rsidRPr="00684A29" w14:paraId="25756893" w14:textId="77777777" w:rsidTr="00B574AF">
        <w:trPr>
          <w:trHeight w:val="600"/>
        </w:trPr>
        <w:tc>
          <w:tcPr>
            <w:tcW w:w="715" w:type="dxa"/>
            <w:shd w:val="clear" w:color="auto" w:fill="auto"/>
            <w:hideMark/>
          </w:tcPr>
          <w:p w14:paraId="1D789EF4" w14:textId="77777777" w:rsidR="00684A29" w:rsidRPr="00684A29" w:rsidRDefault="00684A29" w:rsidP="00684A29">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27</w:t>
            </w:r>
          </w:p>
        </w:tc>
        <w:tc>
          <w:tcPr>
            <w:tcW w:w="1710" w:type="dxa"/>
            <w:shd w:val="clear" w:color="auto" w:fill="auto"/>
            <w:hideMark/>
          </w:tcPr>
          <w:p w14:paraId="3776B9A1"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Muhammad Imran Khalid</w:t>
            </w:r>
          </w:p>
        </w:tc>
        <w:tc>
          <w:tcPr>
            <w:tcW w:w="1129" w:type="dxa"/>
            <w:shd w:val="clear" w:color="auto" w:fill="auto"/>
            <w:hideMark/>
          </w:tcPr>
          <w:p w14:paraId="60BC17CC"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2014-16</w:t>
            </w:r>
          </w:p>
        </w:tc>
        <w:tc>
          <w:tcPr>
            <w:tcW w:w="4451" w:type="dxa"/>
            <w:shd w:val="clear" w:color="auto" w:fill="auto"/>
            <w:hideMark/>
          </w:tcPr>
          <w:p w14:paraId="2AE9E3CC" w14:textId="10B0D402"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Effect of using cooperative learning</w:t>
            </w:r>
            <w:r>
              <w:rPr>
                <w:rFonts w:ascii="Calibri" w:eastAsia="Times New Roman" w:hAnsi="Calibri" w:cs="Calibri"/>
                <w:color w:val="000000"/>
              </w:rPr>
              <w:t xml:space="preserve"> </w:t>
            </w:r>
            <w:r w:rsidRPr="00684A29">
              <w:rPr>
                <w:rFonts w:ascii="Calibri" w:eastAsia="Times New Roman" w:hAnsi="Calibri" w:cs="Calibri"/>
                <w:color w:val="000000"/>
              </w:rPr>
              <w:t>method in teaching mathematics on the</w:t>
            </w:r>
            <w:r>
              <w:rPr>
                <w:rFonts w:ascii="Calibri" w:eastAsia="Times New Roman" w:hAnsi="Calibri" w:cs="Calibri"/>
                <w:color w:val="000000"/>
              </w:rPr>
              <w:t xml:space="preserve"> </w:t>
            </w:r>
            <w:r w:rsidRPr="00684A29">
              <w:rPr>
                <w:rFonts w:ascii="Calibri" w:eastAsia="Times New Roman" w:hAnsi="Calibri" w:cs="Calibri"/>
                <w:color w:val="000000"/>
              </w:rPr>
              <w:t>achievement of mathematics students at</w:t>
            </w:r>
            <w:r>
              <w:rPr>
                <w:rFonts w:ascii="Calibri" w:eastAsia="Times New Roman" w:hAnsi="Calibri" w:cs="Calibri"/>
                <w:color w:val="000000"/>
              </w:rPr>
              <w:t xml:space="preserve"> </w:t>
            </w:r>
            <w:r w:rsidRPr="00684A29">
              <w:rPr>
                <w:rFonts w:ascii="Calibri" w:eastAsia="Times New Roman" w:hAnsi="Calibri" w:cs="Calibri"/>
                <w:color w:val="000000"/>
              </w:rPr>
              <w:t>secondary level</w:t>
            </w:r>
          </w:p>
        </w:tc>
        <w:tc>
          <w:tcPr>
            <w:tcW w:w="1445" w:type="dxa"/>
            <w:shd w:val="clear" w:color="auto" w:fill="auto"/>
            <w:hideMark/>
          </w:tcPr>
          <w:p w14:paraId="69D4D828" w14:textId="77777777" w:rsidR="00684A29" w:rsidRPr="00684A29" w:rsidRDefault="00684A29" w:rsidP="00684A29">
            <w:pPr>
              <w:spacing w:after="0" w:line="240" w:lineRule="auto"/>
              <w:rPr>
                <w:rFonts w:ascii="Calibri" w:eastAsia="Times New Roman" w:hAnsi="Calibri" w:cs="Calibri"/>
                <w:color w:val="000000"/>
              </w:rPr>
            </w:pPr>
            <w:r w:rsidRPr="00684A29">
              <w:rPr>
                <w:rFonts w:ascii="Calibri" w:eastAsia="Times New Roman" w:hAnsi="Calibri" w:cs="Calibri"/>
                <w:color w:val="000000"/>
              </w:rPr>
              <w:t>Degree awarded</w:t>
            </w:r>
          </w:p>
        </w:tc>
      </w:tr>
      <w:tr w:rsidR="00B574AF" w:rsidRPr="00684A29" w14:paraId="661E8369" w14:textId="77777777" w:rsidTr="00B574AF">
        <w:trPr>
          <w:trHeight w:val="557"/>
        </w:trPr>
        <w:tc>
          <w:tcPr>
            <w:tcW w:w="715" w:type="dxa"/>
            <w:shd w:val="clear" w:color="auto" w:fill="auto"/>
            <w:hideMark/>
          </w:tcPr>
          <w:p w14:paraId="2439946A" w14:textId="77777777" w:rsidR="00B574AF" w:rsidRPr="00684A29" w:rsidRDefault="00B574AF" w:rsidP="00B574AF">
            <w:pPr>
              <w:spacing w:after="0" w:line="240" w:lineRule="auto"/>
              <w:ind w:firstLineChars="27" w:firstLine="59"/>
              <w:rPr>
                <w:rFonts w:ascii="Calibri" w:eastAsia="Times New Roman" w:hAnsi="Calibri" w:cs="Calibri"/>
                <w:color w:val="000000"/>
              </w:rPr>
            </w:pPr>
            <w:r w:rsidRPr="00684A29">
              <w:rPr>
                <w:rFonts w:ascii="Calibri" w:eastAsia="Times New Roman" w:hAnsi="Calibri" w:cs="Calibri"/>
                <w:color w:val="000000"/>
              </w:rPr>
              <w:t>28</w:t>
            </w:r>
          </w:p>
        </w:tc>
        <w:tc>
          <w:tcPr>
            <w:tcW w:w="1710" w:type="dxa"/>
            <w:shd w:val="clear" w:color="auto" w:fill="auto"/>
            <w:hideMark/>
          </w:tcPr>
          <w:p w14:paraId="4FFF6526" w14:textId="77777777" w:rsidR="00B574AF" w:rsidRPr="00684A29" w:rsidRDefault="00B574AF" w:rsidP="00B574AF">
            <w:pPr>
              <w:spacing w:after="0" w:line="240" w:lineRule="auto"/>
              <w:rPr>
                <w:rFonts w:ascii="Calibri" w:eastAsia="Times New Roman" w:hAnsi="Calibri" w:cs="Calibri"/>
                <w:color w:val="000000"/>
              </w:rPr>
            </w:pPr>
            <w:proofErr w:type="spellStart"/>
            <w:r w:rsidRPr="00684A29">
              <w:rPr>
                <w:rFonts w:ascii="Calibri" w:eastAsia="Times New Roman" w:hAnsi="Calibri" w:cs="Calibri"/>
                <w:color w:val="000000"/>
              </w:rPr>
              <w:t>Alluiya</w:t>
            </w:r>
            <w:proofErr w:type="spellEnd"/>
            <w:r w:rsidRPr="00684A29">
              <w:rPr>
                <w:rFonts w:ascii="Calibri" w:eastAsia="Times New Roman" w:hAnsi="Calibri" w:cs="Calibri"/>
                <w:color w:val="000000"/>
              </w:rPr>
              <w:t xml:space="preserve"> Javeria</w:t>
            </w:r>
          </w:p>
        </w:tc>
        <w:tc>
          <w:tcPr>
            <w:tcW w:w="1129" w:type="dxa"/>
            <w:shd w:val="clear" w:color="auto" w:fill="auto"/>
            <w:hideMark/>
          </w:tcPr>
          <w:p w14:paraId="13D836F4" w14:textId="77777777" w:rsidR="00B574AF" w:rsidRPr="00684A29" w:rsidRDefault="00B574AF" w:rsidP="00B574AF">
            <w:pPr>
              <w:spacing w:after="0" w:line="240" w:lineRule="auto"/>
              <w:rPr>
                <w:rFonts w:ascii="Calibri" w:eastAsia="Times New Roman" w:hAnsi="Calibri" w:cs="Calibri"/>
                <w:color w:val="000000"/>
              </w:rPr>
            </w:pPr>
            <w:r w:rsidRPr="00684A29">
              <w:rPr>
                <w:rFonts w:ascii="Calibri" w:eastAsia="Times New Roman" w:hAnsi="Calibri" w:cs="Calibri"/>
                <w:color w:val="000000"/>
              </w:rPr>
              <w:t>2016-18</w:t>
            </w:r>
          </w:p>
        </w:tc>
        <w:tc>
          <w:tcPr>
            <w:tcW w:w="4451" w:type="dxa"/>
            <w:shd w:val="clear" w:color="auto" w:fill="auto"/>
            <w:hideMark/>
          </w:tcPr>
          <w:p w14:paraId="68C0E171" w14:textId="65F0B7F3" w:rsidR="00B574AF" w:rsidRPr="00684A29" w:rsidRDefault="00B574AF" w:rsidP="00B574AF">
            <w:pPr>
              <w:spacing w:after="0" w:line="240" w:lineRule="auto"/>
              <w:rPr>
                <w:rFonts w:ascii="Calibri" w:eastAsia="Times New Roman" w:hAnsi="Calibri" w:cs="Calibri"/>
                <w:color w:val="000000"/>
              </w:rPr>
            </w:pPr>
            <w:r w:rsidRPr="00684A29">
              <w:rPr>
                <w:rFonts w:ascii="Calibri" w:eastAsia="Times New Roman" w:hAnsi="Calibri" w:cs="Calibri"/>
                <w:color w:val="000000"/>
              </w:rPr>
              <w:t>An Investigation into awareness and utilization of emotional intelligence</w:t>
            </w:r>
          </w:p>
        </w:tc>
        <w:tc>
          <w:tcPr>
            <w:tcW w:w="1445" w:type="dxa"/>
            <w:shd w:val="clear" w:color="auto" w:fill="auto"/>
            <w:hideMark/>
          </w:tcPr>
          <w:p w14:paraId="4A958BBC" w14:textId="647EE548" w:rsidR="00B574AF" w:rsidRPr="00684A29" w:rsidRDefault="00B574AF" w:rsidP="00B574AF">
            <w:pPr>
              <w:spacing w:after="0" w:line="240" w:lineRule="auto"/>
              <w:rPr>
                <w:rFonts w:ascii="Calibri" w:eastAsia="Times New Roman" w:hAnsi="Calibri" w:cs="Calibri"/>
                <w:color w:val="000000"/>
              </w:rPr>
            </w:pPr>
            <w:r>
              <w:rPr>
                <w:rFonts w:ascii="Calibri" w:eastAsia="Times New Roman" w:hAnsi="Calibri" w:cs="Calibri"/>
                <w:color w:val="000000"/>
              </w:rPr>
              <w:t>Degree to be awarded on 15.1.2020</w:t>
            </w:r>
          </w:p>
        </w:tc>
      </w:tr>
    </w:tbl>
    <w:p w14:paraId="15D2B78F" w14:textId="77777777" w:rsidR="00684A29" w:rsidRPr="00684A29" w:rsidRDefault="00684A29" w:rsidP="00684A29">
      <w:pPr>
        <w:spacing w:after="0" w:line="240" w:lineRule="auto"/>
        <w:ind w:left="540"/>
        <w:rPr>
          <w:rFonts w:cstheme="minorHAnsi"/>
          <w:sz w:val="24"/>
          <w:szCs w:val="24"/>
        </w:rPr>
      </w:pPr>
    </w:p>
    <w:p w14:paraId="62A3783B" w14:textId="0F02615D" w:rsidR="00684A29" w:rsidRPr="00A00F81" w:rsidRDefault="00684A29" w:rsidP="00684A29">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583E21CC" w14:textId="77777777" w:rsidR="00684A29" w:rsidRDefault="00684A29" w:rsidP="00F84074">
      <w:pPr>
        <w:spacing w:after="0" w:line="240" w:lineRule="auto"/>
        <w:rPr>
          <w:rFonts w:cstheme="minorHAnsi"/>
          <w:b/>
          <w:bCs/>
          <w:sz w:val="24"/>
          <w:szCs w:val="24"/>
        </w:rPr>
      </w:pPr>
    </w:p>
    <w:p w14:paraId="2852B750" w14:textId="46E4F2A9" w:rsidR="00F84074" w:rsidRPr="00A00F81" w:rsidRDefault="00F84074" w:rsidP="00F84074">
      <w:pPr>
        <w:spacing w:after="0" w:line="240" w:lineRule="auto"/>
        <w:rPr>
          <w:rFonts w:cstheme="minorHAnsi"/>
          <w:b/>
          <w:bCs/>
          <w:sz w:val="24"/>
          <w:szCs w:val="24"/>
        </w:rPr>
      </w:pPr>
      <w:r w:rsidRPr="00A00F81">
        <w:rPr>
          <w:rFonts w:cstheme="minorHAnsi"/>
          <w:b/>
          <w:bCs/>
          <w:sz w:val="24"/>
          <w:szCs w:val="24"/>
        </w:rPr>
        <w:t>STUDY TOURS</w:t>
      </w:r>
    </w:p>
    <w:p w14:paraId="084F4F0F" w14:textId="77777777" w:rsidR="00F84074" w:rsidRPr="00A00F81" w:rsidRDefault="00F84074" w:rsidP="00F84074">
      <w:pPr>
        <w:spacing w:after="0" w:line="240" w:lineRule="auto"/>
        <w:rPr>
          <w:rFonts w:cstheme="minorHAnsi"/>
          <w:b/>
          <w:bCs/>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4"/>
        <w:gridCol w:w="1258"/>
      </w:tblGrid>
      <w:tr w:rsidR="00F84074" w:rsidRPr="00A00F81" w14:paraId="2F8A2544" w14:textId="77777777" w:rsidTr="000B0790">
        <w:tc>
          <w:tcPr>
            <w:tcW w:w="7380" w:type="dxa"/>
          </w:tcPr>
          <w:p w14:paraId="6598A181" w14:textId="77777777" w:rsidR="00F84074" w:rsidRPr="00A00F81" w:rsidRDefault="00F84074" w:rsidP="000B0790">
            <w:pPr>
              <w:rPr>
                <w:rFonts w:cstheme="minorHAnsi"/>
                <w:sz w:val="24"/>
                <w:szCs w:val="24"/>
              </w:rPr>
            </w:pPr>
            <w:r w:rsidRPr="00A00F81">
              <w:rPr>
                <w:rFonts w:cstheme="minorHAnsi"/>
                <w:sz w:val="24"/>
                <w:szCs w:val="24"/>
              </w:rPr>
              <w:t xml:space="preserve">Visited </w:t>
            </w:r>
            <w:r w:rsidRPr="00A00F81">
              <w:rPr>
                <w:rFonts w:cstheme="minorHAnsi"/>
                <w:b/>
                <w:bCs/>
                <w:sz w:val="24"/>
                <w:szCs w:val="24"/>
              </w:rPr>
              <w:t>Bangladesh</w:t>
            </w:r>
            <w:r w:rsidRPr="00A00F81">
              <w:rPr>
                <w:rFonts w:cstheme="minorHAnsi"/>
                <w:sz w:val="24"/>
                <w:szCs w:val="24"/>
              </w:rPr>
              <w:t xml:space="preserve"> to study the Non-Formal Primary Education (NFPE) Program of Bangladesh Rural Advancement Committee (BRAC)</w:t>
            </w:r>
          </w:p>
        </w:tc>
        <w:tc>
          <w:tcPr>
            <w:tcW w:w="1278" w:type="dxa"/>
          </w:tcPr>
          <w:p w14:paraId="2B78AE67" w14:textId="77777777" w:rsidR="00F84074" w:rsidRPr="00A00F81" w:rsidRDefault="00F84074" w:rsidP="000B0790">
            <w:pPr>
              <w:jc w:val="right"/>
              <w:rPr>
                <w:rFonts w:cstheme="minorHAnsi"/>
                <w:sz w:val="24"/>
                <w:szCs w:val="24"/>
              </w:rPr>
            </w:pPr>
            <w:r w:rsidRPr="00A00F81">
              <w:rPr>
                <w:rFonts w:cstheme="minorHAnsi"/>
                <w:sz w:val="24"/>
                <w:szCs w:val="24"/>
              </w:rPr>
              <w:t>1997</w:t>
            </w:r>
          </w:p>
          <w:p w14:paraId="4FC76568" w14:textId="77777777" w:rsidR="00F84074" w:rsidRPr="00A00F81" w:rsidRDefault="00F84074" w:rsidP="000B0790">
            <w:pPr>
              <w:jc w:val="right"/>
              <w:rPr>
                <w:rFonts w:cstheme="minorHAnsi"/>
                <w:sz w:val="24"/>
                <w:szCs w:val="24"/>
              </w:rPr>
            </w:pPr>
          </w:p>
        </w:tc>
      </w:tr>
      <w:tr w:rsidR="00F84074" w:rsidRPr="00A00F81" w14:paraId="50E48347" w14:textId="77777777" w:rsidTr="000B0790">
        <w:tc>
          <w:tcPr>
            <w:tcW w:w="7380" w:type="dxa"/>
          </w:tcPr>
          <w:p w14:paraId="61C47D6A" w14:textId="77777777" w:rsidR="00F84074" w:rsidRPr="00A00F81" w:rsidRDefault="00F84074" w:rsidP="000B0790">
            <w:pPr>
              <w:rPr>
                <w:rFonts w:cstheme="minorHAnsi"/>
                <w:sz w:val="24"/>
                <w:szCs w:val="24"/>
              </w:rPr>
            </w:pPr>
          </w:p>
        </w:tc>
        <w:tc>
          <w:tcPr>
            <w:tcW w:w="1278" w:type="dxa"/>
          </w:tcPr>
          <w:p w14:paraId="4A0C31EF" w14:textId="77777777" w:rsidR="00F84074" w:rsidRPr="00A00F81" w:rsidRDefault="00F84074" w:rsidP="000B0790">
            <w:pPr>
              <w:jc w:val="right"/>
              <w:rPr>
                <w:rFonts w:cstheme="minorHAnsi"/>
                <w:sz w:val="24"/>
                <w:szCs w:val="24"/>
              </w:rPr>
            </w:pPr>
          </w:p>
        </w:tc>
      </w:tr>
      <w:tr w:rsidR="00F84074" w:rsidRPr="00A00F81" w14:paraId="0072F15A" w14:textId="77777777" w:rsidTr="000B0790">
        <w:tc>
          <w:tcPr>
            <w:tcW w:w="7380" w:type="dxa"/>
          </w:tcPr>
          <w:p w14:paraId="698D1262" w14:textId="77777777" w:rsidR="00F84074" w:rsidRPr="00A00F81" w:rsidRDefault="00F84074" w:rsidP="000B0790">
            <w:pPr>
              <w:rPr>
                <w:rFonts w:cstheme="minorHAnsi"/>
                <w:sz w:val="24"/>
                <w:szCs w:val="24"/>
              </w:rPr>
            </w:pPr>
            <w:r w:rsidRPr="00A00F81">
              <w:rPr>
                <w:rFonts w:cstheme="minorHAnsi"/>
                <w:sz w:val="24"/>
                <w:szCs w:val="24"/>
              </w:rPr>
              <w:t xml:space="preserve">Visited </w:t>
            </w:r>
            <w:r w:rsidRPr="00A00F81">
              <w:rPr>
                <w:rFonts w:cstheme="minorHAnsi"/>
                <w:b/>
                <w:bCs/>
                <w:sz w:val="24"/>
                <w:szCs w:val="24"/>
              </w:rPr>
              <w:t>India</w:t>
            </w:r>
            <w:r w:rsidRPr="00A00F81">
              <w:rPr>
                <w:rFonts w:cstheme="minorHAnsi"/>
                <w:sz w:val="24"/>
                <w:szCs w:val="24"/>
              </w:rPr>
              <w:t xml:space="preserve"> to study to familiarize with educational institutions and learning environment to create innovative ideas of learning by using ICT under Intel Teach Program</w:t>
            </w:r>
          </w:p>
        </w:tc>
        <w:tc>
          <w:tcPr>
            <w:tcW w:w="1278" w:type="dxa"/>
          </w:tcPr>
          <w:p w14:paraId="64072067" w14:textId="77777777" w:rsidR="00F84074" w:rsidRPr="00A00F81" w:rsidRDefault="00F84074" w:rsidP="000B0790">
            <w:pPr>
              <w:jc w:val="right"/>
              <w:rPr>
                <w:rFonts w:cstheme="minorHAnsi"/>
                <w:sz w:val="24"/>
                <w:szCs w:val="24"/>
              </w:rPr>
            </w:pPr>
            <w:r w:rsidRPr="00A00F81">
              <w:rPr>
                <w:rFonts w:cstheme="minorHAnsi"/>
                <w:sz w:val="24"/>
                <w:szCs w:val="24"/>
              </w:rPr>
              <w:t>2007</w:t>
            </w:r>
          </w:p>
        </w:tc>
      </w:tr>
      <w:tr w:rsidR="00CE41E2" w:rsidRPr="00A00F81" w14:paraId="5C3F3B40" w14:textId="77777777" w:rsidTr="000B0790">
        <w:tc>
          <w:tcPr>
            <w:tcW w:w="7380" w:type="dxa"/>
          </w:tcPr>
          <w:p w14:paraId="54A1CCAE" w14:textId="77777777" w:rsidR="00CE41E2" w:rsidRPr="00A00F81" w:rsidRDefault="00CE41E2" w:rsidP="000B0790">
            <w:pPr>
              <w:rPr>
                <w:rFonts w:cstheme="minorHAnsi"/>
                <w:sz w:val="24"/>
                <w:szCs w:val="24"/>
              </w:rPr>
            </w:pPr>
          </w:p>
        </w:tc>
        <w:tc>
          <w:tcPr>
            <w:tcW w:w="1278" w:type="dxa"/>
          </w:tcPr>
          <w:p w14:paraId="5E3617E3" w14:textId="77777777" w:rsidR="00CE41E2" w:rsidRPr="00A00F81" w:rsidRDefault="00CE41E2" w:rsidP="000B0790">
            <w:pPr>
              <w:jc w:val="right"/>
              <w:rPr>
                <w:rFonts w:cstheme="minorHAnsi"/>
                <w:sz w:val="24"/>
                <w:szCs w:val="24"/>
              </w:rPr>
            </w:pPr>
          </w:p>
        </w:tc>
      </w:tr>
      <w:tr w:rsidR="00CE41E2" w:rsidRPr="00A00F81" w14:paraId="41386F66" w14:textId="77777777" w:rsidTr="000B0790">
        <w:tc>
          <w:tcPr>
            <w:tcW w:w="7380" w:type="dxa"/>
          </w:tcPr>
          <w:p w14:paraId="00D0F3A6" w14:textId="77777777" w:rsidR="00CE41E2" w:rsidRPr="00A00F81" w:rsidRDefault="00CE41E2" w:rsidP="000B0790">
            <w:pPr>
              <w:rPr>
                <w:rFonts w:cstheme="minorHAnsi"/>
                <w:sz w:val="24"/>
                <w:szCs w:val="24"/>
              </w:rPr>
            </w:pPr>
            <w:r w:rsidRPr="00A00F81">
              <w:rPr>
                <w:rFonts w:cstheme="minorHAnsi"/>
                <w:sz w:val="24"/>
                <w:szCs w:val="24"/>
              </w:rPr>
              <w:t xml:space="preserve">Visited </w:t>
            </w:r>
            <w:r w:rsidRPr="00A00F81">
              <w:rPr>
                <w:rFonts w:cstheme="minorHAnsi"/>
                <w:b/>
                <w:bCs/>
                <w:sz w:val="24"/>
                <w:szCs w:val="24"/>
              </w:rPr>
              <w:t>Canada</w:t>
            </w:r>
            <w:r w:rsidRPr="00A00F81">
              <w:rPr>
                <w:rFonts w:cstheme="minorHAnsi"/>
                <w:sz w:val="24"/>
                <w:szCs w:val="24"/>
              </w:rPr>
              <w:t xml:space="preserve"> to study the best practice regarding teacher education, teaching practice and internship</w:t>
            </w:r>
          </w:p>
        </w:tc>
        <w:tc>
          <w:tcPr>
            <w:tcW w:w="1278" w:type="dxa"/>
          </w:tcPr>
          <w:p w14:paraId="6B1FE245" w14:textId="77777777" w:rsidR="00CE41E2" w:rsidRPr="00A00F81" w:rsidRDefault="00CE41E2" w:rsidP="000B0790">
            <w:pPr>
              <w:jc w:val="right"/>
              <w:rPr>
                <w:rFonts w:cstheme="minorHAnsi"/>
                <w:sz w:val="24"/>
                <w:szCs w:val="24"/>
              </w:rPr>
            </w:pPr>
            <w:r w:rsidRPr="00A00F81">
              <w:rPr>
                <w:rFonts w:cstheme="minorHAnsi"/>
                <w:sz w:val="24"/>
                <w:szCs w:val="24"/>
              </w:rPr>
              <w:t>2007</w:t>
            </w:r>
          </w:p>
        </w:tc>
      </w:tr>
      <w:tr w:rsidR="00CE41E2" w:rsidRPr="00A00F81" w14:paraId="508C380A" w14:textId="77777777" w:rsidTr="000B0790">
        <w:tc>
          <w:tcPr>
            <w:tcW w:w="7380" w:type="dxa"/>
          </w:tcPr>
          <w:p w14:paraId="2D166483" w14:textId="77777777" w:rsidR="00CE41E2" w:rsidRPr="00A00F81" w:rsidRDefault="00CE41E2" w:rsidP="000B0790">
            <w:pPr>
              <w:rPr>
                <w:rFonts w:cstheme="minorHAnsi"/>
                <w:sz w:val="24"/>
                <w:szCs w:val="24"/>
              </w:rPr>
            </w:pPr>
          </w:p>
        </w:tc>
        <w:tc>
          <w:tcPr>
            <w:tcW w:w="1278" w:type="dxa"/>
          </w:tcPr>
          <w:p w14:paraId="4F1AC1DE" w14:textId="77777777" w:rsidR="00CE41E2" w:rsidRPr="00A00F81" w:rsidRDefault="00CE41E2" w:rsidP="000B0790">
            <w:pPr>
              <w:jc w:val="right"/>
              <w:rPr>
                <w:rFonts w:cstheme="minorHAnsi"/>
                <w:sz w:val="24"/>
                <w:szCs w:val="24"/>
              </w:rPr>
            </w:pPr>
          </w:p>
        </w:tc>
      </w:tr>
      <w:tr w:rsidR="00CE41E2" w:rsidRPr="00A00F81" w14:paraId="43B4A3B7" w14:textId="77777777" w:rsidTr="000B0790">
        <w:tc>
          <w:tcPr>
            <w:tcW w:w="7380" w:type="dxa"/>
          </w:tcPr>
          <w:p w14:paraId="2E4EC208" w14:textId="77777777" w:rsidR="00CE41E2" w:rsidRPr="00A00F81" w:rsidRDefault="00CE41E2" w:rsidP="000B0790">
            <w:pPr>
              <w:rPr>
                <w:rFonts w:cstheme="minorHAnsi"/>
                <w:sz w:val="24"/>
                <w:szCs w:val="24"/>
              </w:rPr>
            </w:pPr>
            <w:r w:rsidRPr="00A00F81">
              <w:rPr>
                <w:rFonts w:cstheme="minorHAnsi"/>
                <w:sz w:val="24"/>
                <w:szCs w:val="24"/>
              </w:rPr>
              <w:t xml:space="preserve">Visited the </w:t>
            </w:r>
            <w:r w:rsidRPr="00A00F81">
              <w:rPr>
                <w:rFonts w:cstheme="minorHAnsi"/>
                <w:b/>
                <w:bCs/>
                <w:sz w:val="24"/>
                <w:szCs w:val="24"/>
              </w:rPr>
              <w:t>Philippines</w:t>
            </w:r>
            <w:r w:rsidRPr="00A00F81">
              <w:rPr>
                <w:rFonts w:cstheme="minorHAnsi"/>
                <w:sz w:val="24"/>
                <w:szCs w:val="24"/>
              </w:rPr>
              <w:t xml:space="preserve"> to study teacher education programs offered through formal and distance education </w:t>
            </w:r>
          </w:p>
        </w:tc>
        <w:tc>
          <w:tcPr>
            <w:tcW w:w="1278" w:type="dxa"/>
          </w:tcPr>
          <w:p w14:paraId="1E76840D" w14:textId="77777777" w:rsidR="00CE41E2" w:rsidRPr="00A00F81" w:rsidRDefault="00CE41E2" w:rsidP="000B0790">
            <w:pPr>
              <w:jc w:val="right"/>
              <w:rPr>
                <w:rFonts w:cstheme="minorHAnsi"/>
                <w:sz w:val="24"/>
                <w:szCs w:val="24"/>
              </w:rPr>
            </w:pPr>
            <w:r w:rsidRPr="00A00F81">
              <w:rPr>
                <w:rFonts w:cstheme="minorHAnsi"/>
                <w:sz w:val="24"/>
                <w:szCs w:val="24"/>
              </w:rPr>
              <w:t>2014</w:t>
            </w:r>
          </w:p>
        </w:tc>
      </w:tr>
      <w:tr w:rsidR="00CE41E2" w:rsidRPr="00A00F81" w14:paraId="6010E059" w14:textId="77777777" w:rsidTr="000B0790">
        <w:tc>
          <w:tcPr>
            <w:tcW w:w="7380" w:type="dxa"/>
          </w:tcPr>
          <w:p w14:paraId="03F977C7" w14:textId="77777777" w:rsidR="00CE41E2" w:rsidRPr="00A00F81" w:rsidRDefault="00CE41E2" w:rsidP="000B0790">
            <w:pPr>
              <w:rPr>
                <w:rFonts w:cstheme="minorHAnsi"/>
                <w:sz w:val="24"/>
                <w:szCs w:val="24"/>
              </w:rPr>
            </w:pPr>
          </w:p>
        </w:tc>
        <w:tc>
          <w:tcPr>
            <w:tcW w:w="1278" w:type="dxa"/>
          </w:tcPr>
          <w:p w14:paraId="1474CE09" w14:textId="77777777" w:rsidR="00CE41E2" w:rsidRPr="00A00F81" w:rsidRDefault="00CE41E2" w:rsidP="000B0790">
            <w:pPr>
              <w:jc w:val="right"/>
              <w:rPr>
                <w:rFonts w:cstheme="minorHAnsi"/>
                <w:sz w:val="24"/>
                <w:szCs w:val="24"/>
              </w:rPr>
            </w:pPr>
          </w:p>
        </w:tc>
      </w:tr>
      <w:tr w:rsidR="00CE41E2" w:rsidRPr="00A00F81" w14:paraId="5589DAD8" w14:textId="77777777" w:rsidTr="000B0790">
        <w:tc>
          <w:tcPr>
            <w:tcW w:w="7380" w:type="dxa"/>
          </w:tcPr>
          <w:p w14:paraId="027B8F33" w14:textId="77777777" w:rsidR="00044C33" w:rsidRPr="00A00F81" w:rsidRDefault="00CE41E2" w:rsidP="00044C33">
            <w:pPr>
              <w:rPr>
                <w:rFonts w:cstheme="minorHAnsi"/>
                <w:sz w:val="24"/>
                <w:szCs w:val="24"/>
              </w:rPr>
            </w:pPr>
            <w:r w:rsidRPr="00A00F81">
              <w:rPr>
                <w:rFonts w:cstheme="minorHAnsi"/>
                <w:sz w:val="24"/>
                <w:szCs w:val="24"/>
              </w:rPr>
              <w:t xml:space="preserve">Visited </w:t>
            </w:r>
            <w:r w:rsidRPr="00A00F81">
              <w:rPr>
                <w:rFonts w:cstheme="minorHAnsi"/>
                <w:b/>
                <w:bCs/>
                <w:sz w:val="24"/>
                <w:szCs w:val="24"/>
              </w:rPr>
              <w:t>University of Cincinnati, USA</w:t>
            </w:r>
            <w:r w:rsidRPr="00A00F81">
              <w:rPr>
                <w:rFonts w:cstheme="minorHAnsi"/>
                <w:sz w:val="24"/>
                <w:szCs w:val="24"/>
              </w:rPr>
              <w:t xml:space="preserve"> in order to develop formal linkage between University of Education, Lahore and University of Cincinnati. Visited various schools in order to get firsthand knowledge of how k-12 education is organized in Ohio state.</w:t>
            </w:r>
            <w:r w:rsidR="00044C33" w:rsidRPr="00A00F81">
              <w:rPr>
                <w:rFonts w:cstheme="minorHAnsi"/>
                <w:sz w:val="24"/>
                <w:szCs w:val="24"/>
              </w:rPr>
              <w:t xml:space="preserve"> </w:t>
            </w:r>
          </w:p>
        </w:tc>
        <w:tc>
          <w:tcPr>
            <w:tcW w:w="1278" w:type="dxa"/>
          </w:tcPr>
          <w:p w14:paraId="59315B56" w14:textId="77777777" w:rsidR="00CE41E2" w:rsidRPr="00A00F81" w:rsidRDefault="00044C33" w:rsidP="00044C33">
            <w:pPr>
              <w:jc w:val="right"/>
              <w:rPr>
                <w:rFonts w:cstheme="minorHAnsi"/>
                <w:sz w:val="24"/>
                <w:szCs w:val="24"/>
              </w:rPr>
            </w:pPr>
            <w:r w:rsidRPr="00A00F81">
              <w:rPr>
                <w:rFonts w:cstheme="minorHAnsi"/>
                <w:sz w:val="24"/>
                <w:szCs w:val="24"/>
              </w:rPr>
              <w:t>2014</w:t>
            </w:r>
          </w:p>
        </w:tc>
      </w:tr>
      <w:tr w:rsidR="00044C33" w:rsidRPr="00A00F81" w14:paraId="22C85464" w14:textId="77777777" w:rsidTr="000B0790">
        <w:tc>
          <w:tcPr>
            <w:tcW w:w="7380" w:type="dxa"/>
          </w:tcPr>
          <w:p w14:paraId="249D70D4" w14:textId="77777777" w:rsidR="00044C33" w:rsidRPr="00A00F81" w:rsidRDefault="00044C33" w:rsidP="000B0790">
            <w:pPr>
              <w:rPr>
                <w:rFonts w:cstheme="minorHAnsi"/>
                <w:sz w:val="24"/>
                <w:szCs w:val="24"/>
              </w:rPr>
            </w:pPr>
          </w:p>
        </w:tc>
        <w:tc>
          <w:tcPr>
            <w:tcW w:w="1278" w:type="dxa"/>
          </w:tcPr>
          <w:p w14:paraId="46FE3F1F" w14:textId="77777777" w:rsidR="00044C33" w:rsidRPr="00A00F81" w:rsidRDefault="00044C33" w:rsidP="000B0790">
            <w:pPr>
              <w:jc w:val="right"/>
              <w:rPr>
                <w:rFonts w:cstheme="minorHAnsi"/>
                <w:sz w:val="24"/>
                <w:szCs w:val="24"/>
              </w:rPr>
            </w:pPr>
          </w:p>
        </w:tc>
      </w:tr>
      <w:tr w:rsidR="00044C33" w:rsidRPr="00A00F81" w14:paraId="489C2127" w14:textId="77777777" w:rsidTr="000B0790">
        <w:tc>
          <w:tcPr>
            <w:tcW w:w="7380" w:type="dxa"/>
          </w:tcPr>
          <w:p w14:paraId="7A5A48C8" w14:textId="77777777" w:rsidR="00044C33" w:rsidRPr="00A00F81" w:rsidRDefault="00044C33" w:rsidP="000B0790">
            <w:pPr>
              <w:rPr>
                <w:rFonts w:cstheme="minorHAnsi"/>
                <w:sz w:val="24"/>
                <w:szCs w:val="24"/>
              </w:rPr>
            </w:pPr>
            <w:r w:rsidRPr="00A00F81">
              <w:rPr>
                <w:rFonts w:cstheme="minorHAnsi"/>
                <w:sz w:val="24"/>
                <w:szCs w:val="24"/>
              </w:rPr>
              <w:t xml:space="preserve">Visited </w:t>
            </w:r>
            <w:r w:rsidRPr="00A00F81">
              <w:rPr>
                <w:rFonts w:cstheme="minorHAnsi"/>
                <w:b/>
                <w:bCs/>
                <w:sz w:val="24"/>
                <w:szCs w:val="24"/>
              </w:rPr>
              <w:t>Japan</w:t>
            </w:r>
            <w:r w:rsidRPr="00A00F81">
              <w:rPr>
                <w:rFonts w:cstheme="minorHAnsi"/>
                <w:sz w:val="24"/>
                <w:szCs w:val="24"/>
              </w:rPr>
              <w:t xml:space="preserve"> in order to participate in 8</w:t>
            </w:r>
            <w:r w:rsidRPr="00A00F81">
              <w:rPr>
                <w:rFonts w:cstheme="minorHAnsi"/>
                <w:sz w:val="24"/>
                <w:szCs w:val="24"/>
                <w:vertAlign w:val="superscript"/>
              </w:rPr>
              <w:t>th</w:t>
            </w:r>
            <w:r w:rsidRPr="00A00F81">
              <w:rPr>
                <w:rFonts w:cstheme="minorHAnsi"/>
                <w:sz w:val="24"/>
                <w:szCs w:val="24"/>
              </w:rPr>
              <w:t xml:space="preserve"> biennial meeting of the International Network (IN) of Teacher Education Institutions associated with the UNESCO Chair on Reorienting Teacher Education to Address Sustainability</w:t>
            </w:r>
          </w:p>
        </w:tc>
        <w:tc>
          <w:tcPr>
            <w:tcW w:w="1278" w:type="dxa"/>
          </w:tcPr>
          <w:p w14:paraId="74A7134B" w14:textId="77777777" w:rsidR="00044C33" w:rsidRPr="00A00F81" w:rsidRDefault="00044C33" w:rsidP="000B0790">
            <w:pPr>
              <w:jc w:val="right"/>
              <w:rPr>
                <w:rFonts w:cstheme="minorHAnsi"/>
                <w:sz w:val="24"/>
                <w:szCs w:val="24"/>
              </w:rPr>
            </w:pPr>
            <w:r w:rsidRPr="00A00F81">
              <w:rPr>
                <w:rFonts w:cstheme="minorHAnsi"/>
                <w:sz w:val="24"/>
                <w:szCs w:val="24"/>
              </w:rPr>
              <w:t>2014</w:t>
            </w:r>
          </w:p>
        </w:tc>
      </w:tr>
      <w:tr w:rsidR="00044C33" w:rsidRPr="00A00F81" w14:paraId="09A56AD2" w14:textId="77777777" w:rsidTr="000B0790">
        <w:tc>
          <w:tcPr>
            <w:tcW w:w="7380" w:type="dxa"/>
          </w:tcPr>
          <w:p w14:paraId="28B0A737" w14:textId="77777777" w:rsidR="00044C33" w:rsidRPr="00A00F81" w:rsidRDefault="00044C33" w:rsidP="000B0790">
            <w:pPr>
              <w:rPr>
                <w:rFonts w:cstheme="minorHAnsi"/>
                <w:sz w:val="24"/>
                <w:szCs w:val="24"/>
              </w:rPr>
            </w:pPr>
          </w:p>
        </w:tc>
        <w:tc>
          <w:tcPr>
            <w:tcW w:w="1278" w:type="dxa"/>
          </w:tcPr>
          <w:p w14:paraId="1C0BBEDA" w14:textId="77777777" w:rsidR="00044C33" w:rsidRPr="00A00F81" w:rsidRDefault="00044C33" w:rsidP="000B0790">
            <w:pPr>
              <w:jc w:val="right"/>
              <w:rPr>
                <w:rFonts w:cstheme="minorHAnsi"/>
                <w:sz w:val="24"/>
                <w:szCs w:val="24"/>
              </w:rPr>
            </w:pPr>
          </w:p>
        </w:tc>
      </w:tr>
      <w:tr w:rsidR="00044C33" w:rsidRPr="00A00F81" w14:paraId="55444396" w14:textId="77777777" w:rsidTr="000B0790">
        <w:tc>
          <w:tcPr>
            <w:tcW w:w="7380" w:type="dxa"/>
          </w:tcPr>
          <w:p w14:paraId="29FFA18E" w14:textId="77777777" w:rsidR="00044C33" w:rsidRPr="00A00F81" w:rsidRDefault="00044C33" w:rsidP="000A2A34">
            <w:pPr>
              <w:rPr>
                <w:rFonts w:cstheme="minorHAnsi"/>
                <w:sz w:val="24"/>
                <w:szCs w:val="24"/>
              </w:rPr>
            </w:pPr>
            <w:r w:rsidRPr="00A00F81">
              <w:rPr>
                <w:rFonts w:cstheme="minorHAnsi"/>
                <w:sz w:val="24"/>
                <w:szCs w:val="24"/>
              </w:rPr>
              <w:t xml:space="preserve">Visited </w:t>
            </w:r>
            <w:r w:rsidRPr="00A00F81">
              <w:rPr>
                <w:rFonts w:cstheme="minorHAnsi"/>
                <w:b/>
                <w:bCs/>
                <w:sz w:val="24"/>
                <w:szCs w:val="24"/>
              </w:rPr>
              <w:t>Qatar</w:t>
            </w:r>
            <w:r w:rsidRPr="00A00F81">
              <w:rPr>
                <w:rFonts w:cstheme="minorHAnsi"/>
                <w:sz w:val="24"/>
                <w:szCs w:val="24"/>
              </w:rPr>
              <w:t xml:space="preserve"> to develop feasibility of establishment of a private school in Doha; meet heads of a couple of private schools and parents from South Asian community </w:t>
            </w:r>
          </w:p>
        </w:tc>
        <w:tc>
          <w:tcPr>
            <w:tcW w:w="1278" w:type="dxa"/>
          </w:tcPr>
          <w:p w14:paraId="4EE57EF4" w14:textId="77777777" w:rsidR="00044C33" w:rsidRPr="00A00F81" w:rsidRDefault="00044C33" w:rsidP="000B0790">
            <w:pPr>
              <w:jc w:val="right"/>
              <w:rPr>
                <w:rFonts w:cstheme="minorHAnsi"/>
                <w:sz w:val="24"/>
                <w:szCs w:val="24"/>
              </w:rPr>
            </w:pPr>
            <w:r w:rsidRPr="00A00F81">
              <w:rPr>
                <w:rFonts w:cstheme="minorHAnsi"/>
                <w:sz w:val="24"/>
                <w:szCs w:val="24"/>
              </w:rPr>
              <w:t>2014</w:t>
            </w:r>
          </w:p>
        </w:tc>
      </w:tr>
      <w:tr w:rsidR="00044C33" w:rsidRPr="00A00F81" w14:paraId="48C729B5" w14:textId="77777777" w:rsidTr="000B0790">
        <w:tc>
          <w:tcPr>
            <w:tcW w:w="7380" w:type="dxa"/>
          </w:tcPr>
          <w:p w14:paraId="36E1AF61" w14:textId="77777777" w:rsidR="00044C33" w:rsidRPr="00A00F81" w:rsidRDefault="00044C33" w:rsidP="000A2A34">
            <w:pPr>
              <w:rPr>
                <w:rFonts w:cstheme="minorHAnsi"/>
                <w:sz w:val="24"/>
                <w:szCs w:val="24"/>
              </w:rPr>
            </w:pPr>
          </w:p>
        </w:tc>
        <w:tc>
          <w:tcPr>
            <w:tcW w:w="1278" w:type="dxa"/>
          </w:tcPr>
          <w:p w14:paraId="0B11E692" w14:textId="77777777" w:rsidR="00044C33" w:rsidRPr="00A00F81" w:rsidRDefault="00044C33" w:rsidP="000B0790">
            <w:pPr>
              <w:jc w:val="right"/>
              <w:rPr>
                <w:rFonts w:cstheme="minorHAnsi"/>
                <w:sz w:val="24"/>
                <w:szCs w:val="24"/>
              </w:rPr>
            </w:pPr>
          </w:p>
        </w:tc>
      </w:tr>
      <w:tr w:rsidR="00044C33" w:rsidRPr="00A00F81" w14:paraId="34721BA5" w14:textId="77777777" w:rsidTr="000B0790">
        <w:tc>
          <w:tcPr>
            <w:tcW w:w="7380" w:type="dxa"/>
          </w:tcPr>
          <w:p w14:paraId="1B97E736" w14:textId="77777777" w:rsidR="00044C33" w:rsidRPr="00A00F81" w:rsidRDefault="00044C33" w:rsidP="0082190D">
            <w:pPr>
              <w:rPr>
                <w:rFonts w:cstheme="minorHAnsi"/>
                <w:sz w:val="24"/>
                <w:szCs w:val="24"/>
              </w:rPr>
            </w:pPr>
            <w:r w:rsidRPr="00A00F81">
              <w:rPr>
                <w:rFonts w:cstheme="minorHAnsi"/>
                <w:sz w:val="24"/>
                <w:szCs w:val="24"/>
              </w:rPr>
              <w:t xml:space="preserve">Visited </w:t>
            </w:r>
            <w:r w:rsidRPr="00A00F81">
              <w:rPr>
                <w:rFonts w:cstheme="minorHAnsi"/>
                <w:b/>
                <w:bCs/>
                <w:sz w:val="24"/>
                <w:szCs w:val="24"/>
              </w:rPr>
              <w:t>University of Cincinnati, USA</w:t>
            </w:r>
            <w:r w:rsidRPr="00A00F81">
              <w:rPr>
                <w:rFonts w:cstheme="minorHAnsi"/>
                <w:sz w:val="24"/>
                <w:szCs w:val="24"/>
              </w:rPr>
              <w:t xml:space="preserve"> to study </w:t>
            </w:r>
            <w:r w:rsidRPr="00A00F81">
              <w:rPr>
                <w:rFonts w:cstheme="minorHAnsi"/>
                <w:spacing w:val="1"/>
                <w:sz w:val="24"/>
                <w:szCs w:val="24"/>
              </w:rPr>
              <w:t>S</w:t>
            </w:r>
            <w:r w:rsidRPr="00A00F81">
              <w:rPr>
                <w:rFonts w:cstheme="minorHAnsi"/>
                <w:sz w:val="24"/>
                <w:szCs w:val="24"/>
              </w:rPr>
              <w:t>TEM</w:t>
            </w:r>
            <w:r w:rsidRPr="00A00F81">
              <w:rPr>
                <w:rFonts w:cstheme="minorHAnsi"/>
                <w:spacing w:val="12"/>
                <w:sz w:val="24"/>
                <w:szCs w:val="24"/>
              </w:rPr>
              <w:t xml:space="preserve"> </w:t>
            </w:r>
            <w:r w:rsidRPr="00A00F81">
              <w:rPr>
                <w:rFonts w:cstheme="minorHAnsi"/>
                <w:spacing w:val="-1"/>
                <w:sz w:val="24"/>
                <w:szCs w:val="24"/>
              </w:rPr>
              <w:t>a</w:t>
            </w:r>
            <w:r w:rsidRPr="00A00F81">
              <w:rPr>
                <w:rFonts w:cstheme="minorHAnsi"/>
                <w:sz w:val="24"/>
                <w:szCs w:val="24"/>
              </w:rPr>
              <w:t xml:space="preserve">nd </w:t>
            </w:r>
            <w:r w:rsidRPr="00A00F81">
              <w:rPr>
                <w:rFonts w:cstheme="minorHAnsi"/>
                <w:spacing w:val="1"/>
                <w:sz w:val="24"/>
                <w:szCs w:val="24"/>
              </w:rPr>
              <w:t>S</w:t>
            </w:r>
            <w:r w:rsidRPr="00A00F81">
              <w:rPr>
                <w:rFonts w:cstheme="minorHAnsi"/>
                <w:sz w:val="24"/>
                <w:szCs w:val="24"/>
              </w:rPr>
              <w:t>p</w:t>
            </w:r>
            <w:r w:rsidRPr="00A00F81">
              <w:rPr>
                <w:rFonts w:cstheme="minorHAnsi"/>
                <w:spacing w:val="-1"/>
                <w:sz w:val="24"/>
                <w:szCs w:val="24"/>
              </w:rPr>
              <w:t>ec</w:t>
            </w:r>
            <w:r w:rsidRPr="00A00F81">
              <w:rPr>
                <w:rFonts w:cstheme="minorHAnsi"/>
                <w:sz w:val="24"/>
                <w:szCs w:val="24"/>
              </w:rPr>
              <w:t>ial Edu</w:t>
            </w:r>
            <w:r w:rsidRPr="00A00F81">
              <w:rPr>
                <w:rFonts w:cstheme="minorHAnsi"/>
                <w:spacing w:val="-1"/>
                <w:sz w:val="24"/>
                <w:szCs w:val="24"/>
              </w:rPr>
              <w:t>ca</w:t>
            </w:r>
            <w:r w:rsidRPr="00A00F81">
              <w:rPr>
                <w:rFonts w:cstheme="minorHAnsi"/>
                <w:sz w:val="24"/>
                <w:szCs w:val="24"/>
              </w:rPr>
              <w:t>t</w:t>
            </w:r>
            <w:r w:rsidRPr="00A00F81">
              <w:rPr>
                <w:rFonts w:cstheme="minorHAnsi"/>
                <w:spacing w:val="1"/>
                <w:sz w:val="24"/>
                <w:szCs w:val="24"/>
              </w:rPr>
              <w:t>i</w:t>
            </w:r>
            <w:r w:rsidRPr="00A00F81">
              <w:rPr>
                <w:rFonts w:cstheme="minorHAnsi"/>
                <w:sz w:val="24"/>
                <w:szCs w:val="24"/>
              </w:rPr>
              <w:t>on p</w:t>
            </w:r>
            <w:r w:rsidRPr="00A00F81">
              <w:rPr>
                <w:rFonts w:cstheme="minorHAnsi"/>
                <w:spacing w:val="-1"/>
                <w:sz w:val="24"/>
                <w:szCs w:val="24"/>
              </w:rPr>
              <w:t>r</w:t>
            </w:r>
            <w:r w:rsidRPr="00A00F81">
              <w:rPr>
                <w:rFonts w:cstheme="minorHAnsi"/>
                <w:spacing w:val="2"/>
                <w:sz w:val="24"/>
                <w:szCs w:val="24"/>
              </w:rPr>
              <w:t>o</w:t>
            </w:r>
            <w:r w:rsidRPr="00A00F81">
              <w:rPr>
                <w:rFonts w:cstheme="minorHAnsi"/>
                <w:spacing w:val="-2"/>
                <w:sz w:val="24"/>
                <w:szCs w:val="24"/>
              </w:rPr>
              <w:t>g</w:t>
            </w:r>
            <w:r w:rsidRPr="00A00F81">
              <w:rPr>
                <w:rFonts w:cstheme="minorHAnsi"/>
                <w:spacing w:val="1"/>
                <w:sz w:val="24"/>
                <w:szCs w:val="24"/>
              </w:rPr>
              <w:t>ra</w:t>
            </w:r>
            <w:r w:rsidRPr="00A00F81">
              <w:rPr>
                <w:rFonts w:cstheme="minorHAnsi"/>
                <w:sz w:val="24"/>
                <w:szCs w:val="24"/>
              </w:rPr>
              <w:t>ms</w:t>
            </w:r>
          </w:p>
        </w:tc>
        <w:tc>
          <w:tcPr>
            <w:tcW w:w="1278" w:type="dxa"/>
          </w:tcPr>
          <w:p w14:paraId="2D8DD005" w14:textId="77777777" w:rsidR="00044C33" w:rsidRPr="00A00F81" w:rsidRDefault="00044C33" w:rsidP="000B0790">
            <w:pPr>
              <w:jc w:val="right"/>
              <w:rPr>
                <w:rFonts w:cstheme="minorHAnsi"/>
                <w:sz w:val="24"/>
                <w:szCs w:val="24"/>
              </w:rPr>
            </w:pPr>
            <w:r w:rsidRPr="00A00F81">
              <w:rPr>
                <w:rFonts w:cstheme="minorHAnsi"/>
                <w:sz w:val="24"/>
                <w:szCs w:val="24"/>
              </w:rPr>
              <w:t>2015</w:t>
            </w:r>
          </w:p>
        </w:tc>
      </w:tr>
      <w:tr w:rsidR="006F7765" w:rsidRPr="00A00F81" w14:paraId="59ACB5F6" w14:textId="77777777" w:rsidTr="000B0790">
        <w:tc>
          <w:tcPr>
            <w:tcW w:w="7380" w:type="dxa"/>
          </w:tcPr>
          <w:p w14:paraId="189B5BE4" w14:textId="77777777" w:rsidR="006F7765" w:rsidRPr="00A00F81" w:rsidRDefault="006F7765" w:rsidP="0082190D">
            <w:pPr>
              <w:rPr>
                <w:rFonts w:cstheme="minorHAnsi"/>
                <w:sz w:val="24"/>
                <w:szCs w:val="24"/>
              </w:rPr>
            </w:pPr>
          </w:p>
        </w:tc>
        <w:tc>
          <w:tcPr>
            <w:tcW w:w="1278" w:type="dxa"/>
          </w:tcPr>
          <w:p w14:paraId="1B20F03B" w14:textId="77777777" w:rsidR="006F7765" w:rsidRPr="00A00F81" w:rsidRDefault="006F7765" w:rsidP="000B0790">
            <w:pPr>
              <w:jc w:val="right"/>
              <w:rPr>
                <w:rFonts w:cstheme="minorHAnsi"/>
                <w:sz w:val="24"/>
                <w:szCs w:val="24"/>
              </w:rPr>
            </w:pPr>
          </w:p>
        </w:tc>
      </w:tr>
      <w:tr w:rsidR="006F7765" w:rsidRPr="00A00F81" w14:paraId="28F13CC5" w14:textId="77777777" w:rsidTr="000B0790">
        <w:tc>
          <w:tcPr>
            <w:tcW w:w="7380" w:type="dxa"/>
          </w:tcPr>
          <w:p w14:paraId="51CD96DA" w14:textId="77777777" w:rsidR="006F7765" w:rsidRPr="00A00F81" w:rsidRDefault="006F7765" w:rsidP="006F7765">
            <w:pPr>
              <w:rPr>
                <w:rFonts w:cstheme="minorHAnsi"/>
                <w:sz w:val="24"/>
                <w:szCs w:val="24"/>
              </w:rPr>
            </w:pPr>
            <w:r>
              <w:rPr>
                <w:rFonts w:cstheme="minorHAnsi"/>
                <w:sz w:val="24"/>
                <w:szCs w:val="24"/>
              </w:rPr>
              <w:t xml:space="preserve">Visited </w:t>
            </w:r>
            <w:r w:rsidRPr="002962F1">
              <w:rPr>
                <w:rFonts w:cstheme="minorHAnsi"/>
                <w:b/>
                <w:bCs/>
                <w:sz w:val="24"/>
                <w:szCs w:val="24"/>
              </w:rPr>
              <w:t>Sweden</w:t>
            </w:r>
            <w:r>
              <w:rPr>
                <w:rFonts w:cstheme="minorHAnsi"/>
                <w:sz w:val="24"/>
                <w:szCs w:val="24"/>
              </w:rPr>
              <w:t xml:space="preserve"> to participate in </w:t>
            </w:r>
            <w:r w:rsidRPr="006F7765">
              <w:rPr>
                <w:rFonts w:cstheme="minorHAnsi"/>
                <w:sz w:val="24"/>
                <w:szCs w:val="24"/>
              </w:rPr>
              <w:t>9</w:t>
            </w:r>
            <w:r w:rsidRPr="006F7765">
              <w:rPr>
                <w:rFonts w:cstheme="minorHAnsi"/>
                <w:sz w:val="24"/>
                <w:szCs w:val="24"/>
                <w:vertAlign w:val="superscript"/>
              </w:rPr>
              <w:t>th</w:t>
            </w:r>
            <w:r w:rsidRPr="006F7765">
              <w:rPr>
                <w:rFonts w:cstheme="minorHAnsi"/>
                <w:sz w:val="24"/>
                <w:szCs w:val="24"/>
              </w:rPr>
              <w:t xml:space="preserve"> Biennial Meeting of International Network of Teacher Education Institutions </w:t>
            </w:r>
          </w:p>
        </w:tc>
        <w:tc>
          <w:tcPr>
            <w:tcW w:w="1278" w:type="dxa"/>
          </w:tcPr>
          <w:p w14:paraId="57210608" w14:textId="77777777" w:rsidR="006F7765" w:rsidRPr="00A00F81" w:rsidRDefault="006F7765" w:rsidP="000B0790">
            <w:pPr>
              <w:jc w:val="right"/>
              <w:rPr>
                <w:rFonts w:cstheme="minorHAnsi"/>
                <w:sz w:val="24"/>
                <w:szCs w:val="24"/>
              </w:rPr>
            </w:pPr>
            <w:r>
              <w:rPr>
                <w:rFonts w:cstheme="minorHAnsi"/>
                <w:sz w:val="24"/>
                <w:szCs w:val="24"/>
              </w:rPr>
              <w:t>2016</w:t>
            </w:r>
          </w:p>
        </w:tc>
      </w:tr>
      <w:tr w:rsidR="006F7765" w:rsidRPr="00A00F81" w14:paraId="51420ECE" w14:textId="77777777" w:rsidTr="000B0790">
        <w:tc>
          <w:tcPr>
            <w:tcW w:w="7380" w:type="dxa"/>
          </w:tcPr>
          <w:p w14:paraId="49B51F91" w14:textId="77777777" w:rsidR="006F7765" w:rsidRPr="00A00F81" w:rsidRDefault="006F7765" w:rsidP="0082190D">
            <w:pPr>
              <w:rPr>
                <w:rFonts w:cstheme="minorHAnsi"/>
                <w:sz w:val="24"/>
                <w:szCs w:val="24"/>
              </w:rPr>
            </w:pPr>
          </w:p>
        </w:tc>
        <w:tc>
          <w:tcPr>
            <w:tcW w:w="1278" w:type="dxa"/>
          </w:tcPr>
          <w:p w14:paraId="4488DAE3" w14:textId="77777777" w:rsidR="006F7765" w:rsidRDefault="006F7765" w:rsidP="000B0790">
            <w:pPr>
              <w:jc w:val="right"/>
              <w:rPr>
                <w:rFonts w:cstheme="minorHAnsi"/>
                <w:sz w:val="24"/>
                <w:szCs w:val="24"/>
              </w:rPr>
            </w:pPr>
          </w:p>
        </w:tc>
      </w:tr>
      <w:tr w:rsidR="006F7765" w:rsidRPr="00A00F81" w14:paraId="5F883924" w14:textId="77777777" w:rsidTr="000B0790">
        <w:tc>
          <w:tcPr>
            <w:tcW w:w="7380" w:type="dxa"/>
          </w:tcPr>
          <w:p w14:paraId="6E3ED498" w14:textId="77777777" w:rsidR="006F7765" w:rsidRPr="00A00F81" w:rsidRDefault="006F7765" w:rsidP="006F7765">
            <w:pPr>
              <w:rPr>
                <w:rFonts w:cstheme="minorHAnsi"/>
                <w:sz w:val="24"/>
                <w:szCs w:val="24"/>
              </w:rPr>
            </w:pPr>
            <w:r>
              <w:rPr>
                <w:rFonts w:cstheme="minorHAnsi"/>
                <w:sz w:val="24"/>
                <w:szCs w:val="24"/>
              </w:rPr>
              <w:t xml:space="preserve">Visited </w:t>
            </w:r>
            <w:r w:rsidRPr="002962F1">
              <w:rPr>
                <w:rFonts w:cstheme="minorHAnsi"/>
                <w:b/>
                <w:bCs/>
                <w:sz w:val="24"/>
                <w:szCs w:val="24"/>
              </w:rPr>
              <w:t>Sweden</w:t>
            </w:r>
            <w:r>
              <w:rPr>
                <w:rFonts w:cstheme="minorHAnsi"/>
                <w:sz w:val="24"/>
                <w:szCs w:val="24"/>
              </w:rPr>
              <w:t xml:space="preserve"> to participate in </w:t>
            </w:r>
            <w:r w:rsidRPr="006F7765">
              <w:rPr>
                <w:rFonts w:cstheme="minorHAnsi"/>
                <w:sz w:val="24"/>
                <w:szCs w:val="24"/>
              </w:rPr>
              <w:t>1</w:t>
            </w:r>
            <w:r w:rsidRPr="006F7765">
              <w:rPr>
                <w:rFonts w:cstheme="minorHAnsi"/>
                <w:sz w:val="24"/>
                <w:szCs w:val="24"/>
                <w:vertAlign w:val="superscript"/>
              </w:rPr>
              <w:t>st</w:t>
            </w:r>
            <w:r w:rsidRPr="006F7765">
              <w:rPr>
                <w:rFonts w:cstheme="minorHAnsi"/>
                <w:sz w:val="24"/>
                <w:szCs w:val="24"/>
              </w:rPr>
              <w:t xml:space="preserve"> Swedish International Conference on the Global Action Plan on ESD in </w:t>
            </w:r>
            <w:r>
              <w:rPr>
                <w:rFonts w:cstheme="minorHAnsi"/>
                <w:sz w:val="24"/>
                <w:szCs w:val="24"/>
              </w:rPr>
              <w:t>Sweden</w:t>
            </w:r>
          </w:p>
        </w:tc>
        <w:tc>
          <w:tcPr>
            <w:tcW w:w="1278" w:type="dxa"/>
          </w:tcPr>
          <w:p w14:paraId="7B6EAA4D" w14:textId="77777777" w:rsidR="006F7765" w:rsidRDefault="006F7765" w:rsidP="000B0790">
            <w:pPr>
              <w:jc w:val="right"/>
              <w:rPr>
                <w:rFonts w:cstheme="minorHAnsi"/>
                <w:sz w:val="24"/>
                <w:szCs w:val="24"/>
              </w:rPr>
            </w:pPr>
            <w:r>
              <w:rPr>
                <w:rFonts w:cstheme="minorHAnsi"/>
                <w:sz w:val="24"/>
                <w:szCs w:val="24"/>
              </w:rPr>
              <w:t>2016</w:t>
            </w:r>
          </w:p>
        </w:tc>
      </w:tr>
    </w:tbl>
    <w:p w14:paraId="08050CF2" w14:textId="77777777" w:rsidR="000A2A34" w:rsidRPr="00A00F81" w:rsidRDefault="00F11818" w:rsidP="001778A1">
      <w:pPr>
        <w:spacing w:after="0" w:line="240" w:lineRule="auto"/>
        <w:rPr>
          <w:rFonts w:cstheme="minorHAnsi"/>
          <w:sz w:val="24"/>
          <w:szCs w:val="24"/>
          <w:u w:val="single"/>
        </w:rPr>
      </w:pPr>
      <w:r w:rsidRPr="00A00F81">
        <w:rPr>
          <w:rFonts w:cstheme="minorHAnsi"/>
          <w:sz w:val="24"/>
          <w:szCs w:val="24"/>
          <w:u w:val="single"/>
        </w:rPr>
        <w:t>______________________________________________________________________________</w:t>
      </w:r>
    </w:p>
    <w:p w14:paraId="44CE64D9" w14:textId="77777777" w:rsidR="00F11818" w:rsidRPr="00A00F81" w:rsidRDefault="00F11818" w:rsidP="001778A1">
      <w:pPr>
        <w:spacing w:after="0" w:line="240" w:lineRule="auto"/>
        <w:rPr>
          <w:rFonts w:cstheme="minorHAnsi"/>
          <w:b/>
          <w:bCs/>
          <w:sz w:val="24"/>
          <w:szCs w:val="24"/>
        </w:rPr>
      </w:pPr>
    </w:p>
    <w:p w14:paraId="3CFFB6DE" w14:textId="77777777" w:rsidR="000A2A34" w:rsidRPr="00A00F81" w:rsidRDefault="000A2A34" w:rsidP="001778A1">
      <w:pPr>
        <w:spacing w:after="0" w:line="240" w:lineRule="auto"/>
        <w:rPr>
          <w:rFonts w:cstheme="minorHAnsi"/>
          <w:sz w:val="24"/>
          <w:szCs w:val="24"/>
        </w:rPr>
      </w:pPr>
      <w:r w:rsidRPr="00A00F81">
        <w:rPr>
          <w:rFonts w:cstheme="minorHAnsi"/>
          <w:b/>
          <w:bCs/>
          <w:sz w:val="24"/>
          <w:szCs w:val="24"/>
        </w:rPr>
        <w:t>COMPUTER SKILLS</w:t>
      </w:r>
      <w:r w:rsidRPr="00A00F81">
        <w:rPr>
          <w:rFonts w:cstheme="minorHAnsi"/>
          <w:sz w:val="24"/>
          <w:szCs w:val="24"/>
        </w:rPr>
        <w:tab/>
      </w:r>
    </w:p>
    <w:p w14:paraId="39173AEA" w14:textId="77777777" w:rsidR="000A2A34" w:rsidRPr="00A00F81" w:rsidRDefault="000A2A34" w:rsidP="001778A1">
      <w:pPr>
        <w:spacing w:after="0" w:line="240" w:lineRule="auto"/>
        <w:rPr>
          <w:rFonts w:cstheme="minorHAnsi"/>
          <w:sz w:val="24"/>
          <w:szCs w:val="24"/>
        </w:rPr>
      </w:pPr>
    </w:p>
    <w:p w14:paraId="4B3BFBCC" w14:textId="77777777" w:rsidR="000A2A34" w:rsidRPr="00A00F81" w:rsidRDefault="000A2A34" w:rsidP="000A2A34">
      <w:pPr>
        <w:spacing w:after="0" w:line="240" w:lineRule="auto"/>
        <w:ind w:left="900"/>
        <w:rPr>
          <w:rFonts w:cstheme="minorHAnsi"/>
          <w:sz w:val="24"/>
          <w:szCs w:val="24"/>
        </w:rPr>
      </w:pPr>
      <w:r w:rsidRPr="00A00F81">
        <w:rPr>
          <w:rFonts w:cstheme="minorHAnsi"/>
          <w:sz w:val="24"/>
          <w:szCs w:val="24"/>
        </w:rPr>
        <w:t>Experience of working with MS Word, MS Excel, MS PowerPoint, SPSS, MLM and extensive use of internet and educational software in teaching</w:t>
      </w:r>
    </w:p>
    <w:p w14:paraId="5737A450" w14:textId="77777777" w:rsidR="000A2A34" w:rsidRPr="00A00F81" w:rsidRDefault="000A2A34" w:rsidP="001778A1">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0CA77DC9" w14:textId="77777777" w:rsidR="000A2A34" w:rsidRPr="00A00F81" w:rsidRDefault="000A2A34" w:rsidP="001778A1">
      <w:pPr>
        <w:spacing w:after="0" w:line="240" w:lineRule="auto"/>
        <w:rPr>
          <w:rFonts w:cstheme="minorHAnsi"/>
          <w:sz w:val="24"/>
          <w:szCs w:val="24"/>
          <w:u w:val="single"/>
        </w:rPr>
      </w:pPr>
    </w:p>
    <w:p w14:paraId="10915101" w14:textId="77777777" w:rsidR="000A2A34" w:rsidRPr="00A00F81" w:rsidRDefault="000A2A34" w:rsidP="001778A1">
      <w:pPr>
        <w:spacing w:after="0" w:line="240" w:lineRule="auto"/>
        <w:rPr>
          <w:rFonts w:cstheme="minorHAnsi"/>
          <w:sz w:val="24"/>
          <w:szCs w:val="24"/>
        </w:rPr>
      </w:pPr>
      <w:r w:rsidRPr="00A00F81">
        <w:rPr>
          <w:rFonts w:cstheme="minorHAnsi"/>
          <w:b/>
          <w:bCs/>
          <w:sz w:val="24"/>
          <w:szCs w:val="24"/>
        </w:rPr>
        <w:t>LANGUAGES</w:t>
      </w:r>
    </w:p>
    <w:p w14:paraId="31DD43B1" w14:textId="77777777" w:rsidR="000A2A34" w:rsidRPr="00A00F81" w:rsidRDefault="000A2A34" w:rsidP="001778A1">
      <w:pPr>
        <w:spacing w:after="0" w:line="240" w:lineRule="auto"/>
        <w:rPr>
          <w:rFonts w:cstheme="minorHAnsi"/>
          <w:sz w:val="24"/>
          <w:szCs w:val="24"/>
        </w:rPr>
      </w:pPr>
    </w:p>
    <w:p w14:paraId="107ABD36" w14:textId="77777777" w:rsidR="00253226" w:rsidRPr="00A00F81" w:rsidRDefault="000A2A34" w:rsidP="000A2A34">
      <w:pPr>
        <w:spacing w:after="0" w:line="240" w:lineRule="auto"/>
        <w:ind w:left="900"/>
        <w:rPr>
          <w:rFonts w:cstheme="minorHAnsi"/>
          <w:sz w:val="24"/>
          <w:szCs w:val="24"/>
        </w:rPr>
      </w:pPr>
      <w:r w:rsidRPr="00A00F81">
        <w:rPr>
          <w:rFonts w:cstheme="minorHAnsi"/>
          <w:sz w:val="24"/>
          <w:szCs w:val="24"/>
        </w:rPr>
        <w:t>English, Urdu &amp; Punjabi</w:t>
      </w:r>
    </w:p>
    <w:p w14:paraId="4FB98746" w14:textId="77777777" w:rsidR="001C6E6A" w:rsidRPr="00A00F81" w:rsidRDefault="00253226" w:rsidP="00A34C3C">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1B876D49" w14:textId="77777777" w:rsidR="00A918CF" w:rsidRPr="00A00F81" w:rsidRDefault="00A918CF" w:rsidP="00A34C3C">
      <w:pPr>
        <w:spacing w:after="0" w:line="240" w:lineRule="auto"/>
        <w:rPr>
          <w:rFonts w:cstheme="minorHAnsi"/>
          <w:sz w:val="24"/>
          <w:szCs w:val="24"/>
          <w:u w:val="single"/>
        </w:rPr>
      </w:pPr>
    </w:p>
    <w:p w14:paraId="35784FBA" w14:textId="77777777" w:rsidR="002D4E16" w:rsidRPr="00A00F81" w:rsidRDefault="002D4E16" w:rsidP="00A34C3C">
      <w:pPr>
        <w:spacing w:after="0" w:line="240" w:lineRule="auto"/>
        <w:rPr>
          <w:rFonts w:cstheme="minorHAnsi"/>
          <w:b/>
          <w:bCs/>
          <w:sz w:val="24"/>
          <w:szCs w:val="24"/>
        </w:rPr>
      </w:pPr>
      <w:r w:rsidRPr="00A00F81">
        <w:rPr>
          <w:rFonts w:cstheme="minorHAnsi"/>
          <w:b/>
          <w:bCs/>
          <w:sz w:val="24"/>
          <w:szCs w:val="24"/>
        </w:rPr>
        <w:t>AWARDS</w:t>
      </w:r>
    </w:p>
    <w:p w14:paraId="639773FA" w14:textId="77777777" w:rsidR="002D4E16" w:rsidRPr="00A00F81" w:rsidRDefault="002D4E16" w:rsidP="00A34C3C">
      <w:pPr>
        <w:spacing w:after="0" w:line="240" w:lineRule="auto"/>
        <w:rPr>
          <w:rFonts w:cstheme="minorHAnsi"/>
          <w:b/>
          <w:bCs/>
          <w:sz w:val="24"/>
          <w:szCs w:val="24"/>
        </w:rPr>
      </w:pPr>
    </w:p>
    <w:p w14:paraId="44491CC1" w14:textId="77777777" w:rsidR="00885EA7" w:rsidRPr="00A00F81" w:rsidRDefault="00885EA7" w:rsidP="00885EA7">
      <w:pPr>
        <w:pStyle w:val="ListParagraph"/>
        <w:numPr>
          <w:ilvl w:val="0"/>
          <w:numId w:val="5"/>
        </w:numPr>
        <w:spacing w:after="0" w:line="240" w:lineRule="auto"/>
        <w:rPr>
          <w:rFonts w:cstheme="minorHAnsi"/>
          <w:sz w:val="24"/>
          <w:szCs w:val="24"/>
        </w:rPr>
      </w:pPr>
      <w:r w:rsidRPr="00A00F81">
        <w:rPr>
          <w:rFonts w:cstheme="minorHAnsi"/>
          <w:sz w:val="24"/>
          <w:szCs w:val="24"/>
        </w:rPr>
        <w:t>Certificate of distinction for outstanding performance in Computer literacy from Ali Institute of Education, Lahore</w:t>
      </w:r>
    </w:p>
    <w:p w14:paraId="43E0F746" w14:textId="77777777" w:rsidR="00BF65F5" w:rsidRPr="00A00F81" w:rsidRDefault="00BF65F5" w:rsidP="00885EA7">
      <w:pPr>
        <w:pStyle w:val="ListParagraph"/>
        <w:numPr>
          <w:ilvl w:val="0"/>
          <w:numId w:val="5"/>
        </w:numPr>
        <w:spacing w:after="0" w:line="240" w:lineRule="auto"/>
        <w:rPr>
          <w:rFonts w:cstheme="minorHAnsi"/>
          <w:sz w:val="24"/>
          <w:szCs w:val="24"/>
        </w:rPr>
      </w:pPr>
      <w:r w:rsidRPr="00A00F81">
        <w:rPr>
          <w:rFonts w:cstheme="minorHAnsi"/>
          <w:sz w:val="24"/>
          <w:szCs w:val="24"/>
        </w:rPr>
        <w:t>Intel Award for Innovative use of learning technology</w:t>
      </w:r>
    </w:p>
    <w:p w14:paraId="287B0622" w14:textId="77777777" w:rsidR="002D4E16" w:rsidRPr="00A00F81" w:rsidRDefault="002D4E16" w:rsidP="00885EA7">
      <w:pPr>
        <w:pStyle w:val="ListParagraph"/>
        <w:numPr>
          <w:ilvl w:val="0"/>
          <w:numId w:val="5"/>
        </w:numPr>
        <w:spacing w:after="0" w:line="240" w:lineRule="auto"/>
        <w:rPr>
          <w:rFonts w:cstheme="minorHAnsi"/>
          <w:sz w:val="24"/>
          <w:szCs w:val="24"/>
        </w:rPr>
      </w:pPr>
      <w:r w:rsidRPr="00A00F81">
        <w:rPr>
          <w:rFonts w:cstheme="minorHAnsi"/>
          <w:sz w:val="24"/>
          <w:szCs w:val="24"/>
        </w:rPr>
        <w:t>Best University Teacher Award 2014 by Higher Education Commission of Pakistan</w:t>
      </w:r>
    </w:p>
    <w:p w14:paraId="12A707B1" w14:textId="77777777" w:rsidR="008D2B8E" w:rsidRPr="00A00F81" w:rsidRDefault="008D2B8E" w:rsidP="008D2B8E">
      <w:pPr>
        <w:spacing w:after="0" w:line="240" w:lineRule="auto"/>
        <w:rPr>
          <w:rFonts w:cstheme="minorHAnsi"/>
          <w:sz w:val="24"/>
          <w:szCs w:val="24"/>
          <w:u w:val="single"/>
        </w:rPr>
      </w:pP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r w:rsidRPr="00A00F81">
        <w:rPr>
          <w:rFonts w:cstheme="minorHAnsi"/>
          <w:sz w:val="24"/>
          <w:szCs w:val="24"/>
          <w:u w:val="single"/>
        </w:rPr>
        <w:tab/>
      </w:r>
    </w:p>
    <w:p w14:paraId="2CDED3C4" w14:textId="77777777" w:rsidR="008D2B8E" w:rsidRPr="00A00F81" w:rsidRDefault="008D2B8E" w:rsidP="008D2B8E">
      <w:pPr>
        <w:spacing w:after="0" w:line="240" w:lineRule="auto"/>
        <w:rPr>
          <w:rFonts w:cstheme="minorHAnsi"/>
          <w:sz w:val="24"/>
          <w:szCs w:val="24"/>
        </w:rPr>
      </w:pPr>
    </w:p>
    <w:p w14:paraId="7B6EBE19" w14:textId="77777777" w:rsidR="008D2B8E" w:rsidRPr="00A00F81" w:rsidRDefault="008D2B8E" w:rsidP="008D2B8E">
      <w:pPr>
        <w:spacing w:after="0" w:line="240" w:lineRule="auto"/>
        <w:rPr>
          <w:rFonts w:cstheme="minorHAnsi"/>
          <w:b/>
          <w:bCs/>
        </w:rPr>
      </w:pPr>
      <w:r w:rsidRPr="00A00F81">
        <w:rPr>
          <w:rFonts w:cstheme="minorHAnsi"/>
          <w:b/>
          <w:bCs/>
          <w:sz w:val="24"/>
          <w:szCs w:val="24"/>
        </w:rPr>
        <w:lastRenderedPageBreak/>
        <w:t>REFERENCES</w:t>
      </w:r>
    </w:p>
    <w:p w14:paraId="627FB240" w14:textId="77777777" w:rsidR="008D2B8E" w:rsidRPr="00A00F81" w:rsidRDefault="008D2B8E" w:rsidP="008D2B8E">
      <w:pPr>
        <w:tabs>
          <w:tab w:val="left" w:pos="720"/>
          <w:tab w:val="right" w:leader="underscore" w:pos="9540"/>
        </w:tabs>
        <w:spacing w:after="0"/>
        <w:jc w:val="both"/>
        <w:rPr>
          <w:rFonts w:cstheme="minorHAnsi"/>
        </w:rPr>
      </w:pPr>
      <w:r w:rsidRPr="00A00F81">
        <w:rPr>
          <w:rFonts w:cstheme="minorHAnsi"/>
        </w:rPr>
        <w:t xml:space="preserve">Dr. Bruce R. </w:t>
      </w:r>
      <w:proofErr w:type="spellStart"/>
      <w:r w:rsidRPr="00A00F81">
        <w:rPr>
          <w:rFonts w:cstheme="minorHAnsi"/>
        </w:rPr>
        <w:t>Vogeli</w:t>
      </w:r>
      <w:proofErr w:type="spellEnd"/>
      <w:r w:rsidRPr="00A00F81">
        <w:rPr>
          <w:rFonts w:cstheme="minorHAnsi"/>
        </w:rPr>
        <w:t xml:space="preserve">, Clifford Brewster Upton Professor of Mathematical Education, Teachers College Columbia University | Email: </w:t>
      </w:r>
      <w:hyperlink r:id="rId7" w:history="1">
        <w:r w:rsidRPr="00A00F81">
          <w:rPr>
            <w:rFonts w:cstheme="minorHAnsi"/>
          </w:rPr>
          <w:t>brv2@columbia.edu</w:t>
        </w:r>
      </w:hyperlink>
    </w:p>
    <w:p w14:paraId="57E6341D" w14:textId="77777777" w:rsidR="008D2B8E" w:rsidRPr="00A00F81" w:rsidRDefault="008D2B8E" w:rsidP="003D5334">
      <w:pPr>
        <w:tabs>
          <w:tab w:val="left" w:pos="720"/>
          <w:tab w:val="right" w:leader="underscore" w:pos="9540"/>
        </w:tabs>
        <w:spacing w:after="0"/>
        <w:jc w:val="both"/>
        <w:rPr>
          <w:rFonts w:cstheme="minorHAnsi"/>
          <w:sz w:val="24"/>
          <w:szCs w:val="24"/>
        </w:rPr>
      </w:pPr>
      <w:r w:rsidRPr="00A00F81">
        <w:rPr>
          <w:rFonts w:cstheme="minorHAnsi"/>
          <w:bCs/>
        </w:rPr>
        <w:t>Dr. Farhat Saleem, Former Principal, University of Education, Bank Road Campus, Lahore</w:t>
      </w:r>
      <w:r w:rsidR="003D5334">
        <w:rPr>
          <w:rFonts w:cstheme="minorHAnsi"/>
          <w:bCs/>
        </w:rPr>
        <w:t xml:space="preserve">, </w:t>
      </w:r>
      <w:r w:rsidRPr="00A00F81">
        <w:rPr>
          <w:rFonts w:cstheme="minorHAnsi"/>
          <w:bCs/>
        </w:rPr>
        <w:t>Cell: 0321-8445446</w:t>
      </w:r>
    </w:p>
    <w:sectPr w:rsidR="008D2B8E" w:rsidRPr="00A00F81" w:rsidSect="008959C6">
      <w:foot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3642" w14:textId="77777777" w:rsidR="00596D47" w:rsidRDefault="00596D47" w:rsidP="00923878">
      <w:pPr>
        <w:spacing w:after="0" w:line="240" w:lineRule="auto"/>
      </w:pPr>
      <w:r>
        <w:separator/>
      </w:r>
    </w:p>
  </w:endnote>
  <w:endnote w:type="continuationSeparator" w:id="0">
    <w:p w14:paraId="13637E4C" w14:textId="77777777" w:rsidR="00596D47" w:rsidRDefault="00596D47" w:rsidP="0092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442699"/>
      <w:docPartObj>
        <w:docPartGallery w:val="Page Numbers (Bottom of Page)"/>
        <w:docPartUnique/>
      </w:docPartObj>
    </w:sdtPr>
    <w:sdtEndPr>
      <w:rPr>
        <w:noProof/>
      </w:rPr>
    </w:sdtEndPr>
    <w:sdtContent>
      <w:p w14:paraId="0AD76796" w14:textId="77777777" w:rsidR="004F649C" w:rsidRDefault="004F649C" w:rsidP="00793BC7">
        <w:pPr>
          <w:pStyle w:val="Footer"/>
          <w:tabs>
            <w:tab w:val="clear" w:pos="4680"/>
            <w:tab w:val="clear" w:pos="9360"/>
          </w:tabs>
          <w:jc w:val="right"/>
        </w:pPr>
        <w:r>
          <w:fldChar w:fldCharType="begin"/>
        </w:r>
        <w:r>
          <w:instrText xml:space="preserve"> PAGE   \* MERGEFORMAT </w:instrText>
        </w:r>
        <w:r>
          <w:fldChar w:fldCharType="separate"/>
        </w:r>
        <w:r>
          <w:rPr>
            <w:noProof/>
          </w:rPr>
          <w:t>8</w:t>
        </w:r>
        <w:r>
          <w:rPr>
            <w:noProof/>
          </w:rPr>
          <w:fldChar w:fldCharType="end"/>
        </w:r>
        <w:r>
          <w:rPr>
            <w:noProof/>
          </w:rPr>
          <w:tab/>
        </w:r>
        <w:r>
          <w:rPr>
            <w:noProof/>
          </w:rPr>
          <w:tab/>
          <w:t xml:space="preserve"> </w:t>
        </w:r>
        <w:r>
          <w:rPr>
            <w:noProof/>
          </w:rPr>
          <w:tab/>
          <w:t>Intzar Hussain Butt, Ed.D</w:t>
        </w:r>
      </w:p>
    </w:sdtContent>
  </w:sdt>
  <w:p w14:paraId="04ADAC87" w14:textId="77777777" w:rsidR="004F649C" w:rsidRDefault="004F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A7B9" w14:textId="77777777" w:rsidR="00596D47" w:rsidRDefault="00596D47" w:rsidP="00923878">
      <w:pPr>
        <w:spacing w:after="0" w:line="240" w:lineRule="auto"/>
      </w:pPr>
      <w:r>
        <w:separator/>
      </w:r>
    </w:p>
  </w:footnote>
  <w:footnote w:type="continuationSeparator" w:id="0">
    <w:p w14:paraId="7412DE7C" w14:textId="77777777" w:rsidR="00596D47" w:rsidRDefault="00596D47" w:rsidP="00923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350"/>
    <w:multiLevelType w:val="hybridMultilevel"/>
    <w:tmpl w:val="268E6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D6F3D"/>
    <w:multiLevelType w:val="hybridMultilevel"/>
    <w:tmpl w:val="AC582858"/>
    <w:lvl w:ilvl="0" w:tplc="106A1982">
      <w:start w:val="1"/>
      <w:numFmt w:val="decimal"/>
      <w:lvlText w:val="%1."/>
      <w:lvlJc w:val="left"/>
      <w:pPr>
        <w:ind w:left="360" w:hanging="360"/>
      </w:pPr>
      <w:rPr>
        <w:b w:val="0"/>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74928"/>
    <w:multiLevelType w:val="hybridMultilevel"/>
    <w:tmpl w:val="69A8D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321EF"/>
    <w:multiLevelType w:val="hybridMultilevel"/>
    <w:tmpl w:val="BB8A385E"/>
    <w:lvl w:ilvl="0" w:tplc="2D546C3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77B26"/>
    <w:multiLevelType w:val="hybridMultilevel"/>
    <w:tmpl w:val="49501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820DF5"/>
    <w:multiLevelType w:val="hybridMultilevel"/>
    <w:tmpl w:val="4376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37F5C"/>
    <w:multiLevelType w:val="hybridMultilevel"/>
    <w:tmpl w:val="941EB996"/>
    <w:lvl w:ilvl="0" w:tplc="1FF8C94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BB6C76"/>
    <w:multiLevelType w:val="hybridMultilevel"/>
    <w:tmpl w:val="941EB996"/>
    <w:lvl w:ilvl="0" w:tplc="1FF8C94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05"/>
    <w:rsid w:val="00036365"/>
    <w:rsid w:val="00040405"/>
    <w:rsid w:val="00044C33"/>
    <w:rsid w:val="000468C5"/>
    <w:rsid w:val="0005455F"/>
    <w:rsid w:val="000679EC"/>
    <w:rsid w:val="0008222E"/>
    <w:rsid w:val="000A2A34"/>
    <w:rsid w:val="000A6F22"/>
    <w:rsid w:val="000B0790"/>
    <w:rsid w:val="000B4BD4"/>
    <w:rsid w:val="000C49B6"/>
    <w:rsid w:val="000C7061"/>
    <w:rsid w:val="000C75B7"/>
    <w:rsid w:val="000E2479"/>
    <w:rsid w:val="000E27BA"/>
    <w:rsid w:val="000E44D9"/>
    <w:rsid w:val="000E565A"/>
    <w:rsid w:val="00105D5C"/>
    <w:rsid w:val="00111175"/>
    <w:rsid w:val="0014310C"/>
    <w:rsid w:val="00145077"/>
    <w:rsid w:val="001528E5"/>
    <w:rsid w:val="001557E7"/>
    <w:rsid w:val="001751AF"/>
    <w:rsid w:val="001778A1"/>
    <w:rsid w:val="00183518"/>
    <w:rsid w:val="001A612C"/>
    <w:rsid w:val="001B1E10"/>
    <w:rsid w:val="001C4334"/>
    <w:rsid w:val="001C6E6A"/>
    <w:rsid w:val="001E10B5"/>
    <w:rsid w:val="001F49DF"/>
    <w:rsid w:val="00200407"/>
    <w:rsid w:val="00216E41"/>
    <w:rsid w:val="00223264"/>
    <w:rsid w:val="00224DAC"/>
    <w:rsid w:val="0023502E"/>
    <w:rsid w:val="002515F2"/>
    <w:rsid w:val="00253226"/>
    <w:rsid w:val="002962F1"/>
    <w:rsid w:val="00296829"/>
    <w:rsid w:val="0029756E"/>
    <w:rsid w:val="002A3098"/>
    <w:rsid w:val="002C44AB"/>
    <w:rsid w:val="002D4E16"/>
    <w:rsid w:val="0030757F"/>
    <w:rsid w:val="00310EBD"/>
    <w:rsid w:val="00326E62"/>
    <w:rsid w:val="00350669"/>
    <w:rsid w:val="00353614"/>
    <w:rsid w:val="003567D0"/>
    <w:rsid w:val="00376554"/>
    <w:rsid w:val="003B11B9"/>
    <w:rsid w:val="003D5334"/>
    <w:rsid w:val="003F485B"/>
    <w:rsid w:val="00405A85"/>
    <w:rsid w:val="00416E7A"/>
    <w:rsid w:val="00457BF2"/>
    <w:rsid w:val="004629E5"/>
    <w:rsid w:val="004736CF"/>
    <w:rsid w:val="004A6336"/>
    <w:rsid w:val="004C2C03"/>
    <w:rsid w:val="004F649C"/>
    <w:rsid w:val="00510826"/>
    <w:rsid w:val="00522E6C"/>
    <w:rsid w:val="005230E2"/>
    <w:rsid w:val="00560DCF"/>
    <w:rsid w:val="00560FA2"/>
    <w:rsid w:val="0056147E"/>
    <w:rsid w:val="0057561F"/>
    <w:rsid w:val="00596D47"/>
    <w:rsid w:val="005E25BD"/>
    <w:rsid w:val="00601820"/>
    <w:rsid w:val="006333D6"/>
    <w:rsid w:val="00634CCC"/>
    <w:rsid w:val="00635D9F"/>
    <w:rsid w:val="00684A29"/>
    <w:rsid w:val="006B1AEE"/>
    <w:rsid w:val="006D6929"/>
    <w:rsid w:val="006F0D57"/>
    <w:rsid w:val="006F51F2"/>
    <w:rsid w:val="006F7765"/>
    <w:rsid w:val="0072523C"/>
    <w:rsid w:val="00726C29"/>
    <w:rsid w:val="007520F7"/>
    <w:rsid w:val="00762DB8"/>
    <w:rsid w:val="007759C4"/>
    <w:rsid w:val="0078262B"/>
    <w:rsid w:val="00783F7A"/>
    <w:rsid w:val="00793BC7"/>
    <w:rsid w:val="007B6458"/>
    <w:rsid w:val="007C4352"/>
    <w:rsid w:val="007C6057"/>
    <w:rsid w:val="0082190D"/>
    <w:rsid w:val="00824B02"/>
    <w:rsid w:val="00824B5A"/>
    <w:rsid w:val="0086066F"/>
    <w:rsid w:val="0086151C"/>
    <w:rsid w:val="00866849"/>
    <w:rsid w:val="008822FB"/>
    <w:rsid w:val="00885EA7"/>
    <w:rsid w:val="008959C6"/>
    <w:rsid w:val="008A4805"/>
    <w:rsid w:val="008B3532"/>
    <w:rsid w:val="008D27BC"/>
    <w:rsid w:val="008D2B8E"/>
    <w:rsid w:val="0092353A"/>
    <w:rsid w:val="00923878"/>
    <w:rsid w:val="009600C1"/>
    <w:rsid w:val="00965D5D"/>
    <w:rsid w:val="009B01F0"/>
    <w:rsid w:val="009C0700"/>
    <w:rsid w:val="009C3845"/>
    <w:rsid w:val="009D14AB"/>
    <w:rsid w:val="00A00F81"/>
    <w:rsid w:val="00A07CD4"/>
    <w:rsid w:val="00A34C3C"/>
    <w:rsid w:val="00A35CBA"/>
    <w:rsid w:val="00A40F35"/>
    <w:rsid w:val="00A81C9F"/>
    <w:rsid w:val="00A918CF"/>
    <w:rsid w:val="00A9380A"/>
    <w:rsid w:val="00A970C1"/>
    <w:rsid w:val="00AA0261"/>
    <w:rsid w:val="00AC2BE8"/>
    <w:rsid w:val="00AD094F"/>
    <w:rsid w:val="00AD71DB"/>
    <w:rsid w:val="00AE04B1"/>
    <w:rsid w:val="00B31337"/>
    <w:rsid w:val="00B32F8F"/>
    <w:rsid w:val="00B40632"/>
    <w:rsid w:val="00B574AF"/>
    <w:rsid w:val="00B61F08"/>
    <w:rsid w:val="00B67244"/>
    <w:rsid w:val="00B67B77"/>
    <w:rsid w:val="00B71A80"/>
    <w:rsid w:val="00B77A93"/>
    <w:rsid w:val="00BA0EF9"/>
    <w:rsid w:val="00BA7571"/>
    <w:rsid w:val="00BB0FB8"/>
    <w:rsid w:val="00BC4A2A"/>
    <w:rsid w:val="00BC4FDA"/>
    <w:rsid w:val="00BD3C18"/>
    <w:rsid w:val="00BD6E5F"/>
    <w:rsid w:val="00BF2267"/>
    <w:rsid w:val="00BF65F5"/>
    <w:rsid w:val="00C06B48"/>
    <w:rsid w:val="00C13E09"/>
    <w:rsid w:val="00C26B4F"/>
    <w:rsid w:val="00C3504C"/>
    <w:rsid w:val="00C50C04"/>
    <w:rsid w:val="00C821D5"/>
    <w:rsid w:val="00CB66EB"/>
    <w:rsid w:val="00CD6688"/>
    <w:rsid w:val="00CE2381"/>
    <w:rsid w:val="00CE4046"/>
    <w:rsid w:val="00CE41E2"/>
    <w:rsid w:val="00CE64D7"/>
    <w:rsid w:val="00D017A1"/>
    <w:rsid w:val="00D07836"/>
    <w:rsid w:val="00D134EA"/>
    <w:rsid w:val="00D1385E"/>
    <w:rsid w:val="00D3765C"/>
    <w:rsid w:val="00D56B3F"/>
    <w:rsid w:val="00D6372B"/>
    <w:rsid w:val="00D769D8"/>
    <w:rsid w:val="00D92607"/>
    <w:rsid w:val="00D9787C"/>
    <w:rsid w:val="00DB4048"/>
    <w:rsid w:val="00DD1513"/>
    <w:rsid w:val="00DD5B8B"/>
    <w:rsid w:val="00DD7340"/>
    <w:rsid w:val="00E2558F"/>
    <w:rsid w:val="00E303BD"/>
    <w:rsid w:val="00E43D60"/>
    <w:rsid w:val="00ED2CDA"/>
    <w:rsid w:val="00EF53DE"/>
    <w:rsid w:val="00F070CE"/>
    <w:rsid w:val="00F11818"/>
    <w:rsid w:val="00F14143"/>
    <w:rsid w:val="00F272A8"/>
    <w:rsid w:val="00F615FB"/>
    <w:rsid w:val="00F6747A"/>
    <w:rsid w:val="00F84074"/>
    <w:rsid w:val="00F86C13"/>
    <w:rsid w:val="00FB7F91"/>
    <w:rsid w:val="00FD24B4"/>
    <w:rsid w:val="00FE62BD"/>
    <w:rsid w:val="00FF6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8C79"/>
  <w15:docId w15:val="{EF2D2269-A833-4822-ACE2-24593FA6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2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8A1"/>
    <w:rPr>
      <w:color w:val="0000FF" w:themeColor="hyperlink"/>
      <w:u w:val="single"/>
    </w:rPr>
  </w:style>
  <w:style w:type="paragraph" w:styleId="Header">
    <w:name w:val="header"/>
    <w:basedOn w:val="Normal"/>
    <w:link w:val="HeaderChar"/>
    <w:uiPriority w:val="99"/>
    <w:unhideWhenUsed/>
    <w:rsid w:val="00923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878"/>
  </w:style>
  <w:style w:type="paragraph" w:styleId="Footer">
    <w:name w:val="footer"/>
    <w:basedOn w:val="Normal"/>
    <w:link w:val="FooterChar"/>
    <w:uiPriority w:val="99"/>
    <w:unhideWhenUsed/>
    <w:rsid w:val="00923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878"/>
  </w:style>
  <w:style w:type="table" w:styleId="TableGrid">
    <w:name w:val="Table Grid"/>
    <w:basedOn w:val="TableNormal"/>
    <w:uiPriority w:val="59"/>
    <w:rsid w:val="00CB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0669"/>
    <w:rPr>
      <w:b/>
      <w:bCs/>
    </w:rPr>
  </w:style>
  <w:style w:type="paragraph" w:styleId="ListParagraph">
    <w:name w:val="List Paragraph"/>
    <w:basedOn w:val="Normal"/>
    <w:uiPriority w:val="34"/>
    <w:qFormat/>
    <w:rsid w:val="00F615FB"/>
    <w:pPr>
      <w:ind w:left="720"/>
      <w:contextualSpacing/>
    </w:pPr>
  </w:style>
  <w:style w:type="paragraph" w:customStyle="1" w:styleId="Articletitle">
    <w:name w:val="Article title"/>
    <w:basedOn w:val="Normal"/>
    <w:next w:val="Normal"/>
    <w:qFormat/>
    <w:rsid w:val="00145077"/>
    <w:pPr>
      <w:spacing w:after="120" w:line="360" w:lineRule="auto"/>
    </w:pPr>
    <w:rPr>
      <w:rFonts w:ascii="Times New Roman" w:eastAsia="Times New Roman" w:hAnsi="Times New Roman" w:cs="Times New Roman"/>
      <w:b/>
      <w:sz w:val="28"/>
      <w:szCs w:val="24"/>
      <w:lang w:val="en-GB" w:eastAsia="en-GB"/>
    </w:rPr>
  </w:style>
  <w:style w:type="paragraph" w:styleId="BalloonText">
    <w:name w:val="Balloon Text"/>
    <w:basedOn w:val="Normal"/>
    <w:link w:val="BalloonTextChar"/>
    <w:uiPriority w:val="99"/>
    <w:semiHidden/>
    <w:unhideWhenUsed/>
    <w:rsid w:val="0088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A7"/>
    <w:rPr>
      <w:rFonts w:ascii="Tahoma" w:hAnsi="Tahoma" w:cs="Tahoma"/>
      <w:sz w:val="16"/>
      <w:szCs w:val="16"/>
    </w:rPr>
  </w:style>
  <w:style w:type="character" w:customStyle="1" w:styleId="Heading2Char">
    <w:name w:val="Heading 2 Char"/>
    <w:basedOn w:val="DefaultParagraphFont"/>
    <w:link w:val="Heading2"/>
    <w:uiPriority w:val="9"/>
    <w:rsid w:val="005E25B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C2C0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E62B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5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05660">
      <w:bodyDiv w:val="1"/>
      <w:marLeft w:val="0"/>
      <w:marRight w:val="0"/>
      <w:marTop w:val="0"/>
      <w:marBottom w:val="0"/>
      <w:divBdr>
        <w:top w:val="none" w:sz="0" w:space="0" w:color="auto"/>
        <w:left w:val="none" w:sz="0" w:space="0" w:color="auto"/>
        <w:bottom w:val="none" w:sz="0" w:space="0" w:color="auto"/>
        <w:right w:val="none" w:sz="0" w:space="0" w:color="auto"/>
      </w:divBdr>
    </w:div>
    <w:div w:id="733938087">
      <w:bodyDiv w:val="1"/>
      <w:marLeft w:val="0"/>
      <w:marRight w:val="0"/>
      <w:marTop w:val="0"/>
      <w:marBottom w:val="0"/>
      <w:divBdr>
        <w:top w:val="none" w:sz="0" w:space="0" w:color="auto"/>
        <w:left w:val="none" w:sz="0" w:space="0" w:color="auto"/>
        <w:bottom w:val="none" w:sz="0" w:space="0" w:color="auto"/>
        <w:right w:val="none" w:sz="0" w:space="0" w:color="auto"/>
      </w:divBdr>
    </w:div>
    <w:div w:id="15998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v2@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Intzar Butt</cp:lastModifiedBy>
  <cp:revision>3</cp:revision>
  <cp:lastPrinted>2020-01-10T04:19:00Z</cp:lastPrinted>
  <dcterms:created xsi:type="dcterms:W3CDTF">2020-01-09T04:36:00Z</dcterms:created>
  <dcterms:modified xsi:type="dcterms:W3CDTF">2020-01-10T12:30:00Z</dcterms:modified>
</cp:coreProperties>
</file>